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5" w:type="dxa"/>
        <w:tblInd w:w="-885" w:type="dxa"/>
        <w:tblLook w:val="04A0" w:firstRow="1" w:lastRow="0" w:firstColumn="1" w:lastColumn="0" w:noHBand="0" w:noVBand="1"/>
      </w:tblPr>
      <w:tblGrid>
        <w:gridCol w:w="964"/>
        <w:gridCol w:w="67"/>
        <w:gridCol w:w="6014"/>
        <w:gridCol w:w="1633"/>
        <w:gridCol w:w="290"/>
        <w:gridCol w:w="2087"/>
      </w:tblGrid>
      <w:tr w:rsidR="00AD08EC" w:rsidRPr="00B07D82" w:rsidTr="008B64E5">
        <w:trPr>
          <w:gridBefore w:val="1"/>
          <w:gridAfter w:val="1"/>
          <w:wBefore w:w="976" w:type="dxa"/>
          <w:wAfter w:w="2119" w:type="dxa"/>
          <w:trHeight w:val="255"/>
        </w:trPr>
        <w:tc>
          <w:tcPr>
            <w:tcW w:w="7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08EC" w:rsidRPr="00B07D82" w:rsidRDefault="00AD08EC" w:rsidP="008B64E5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86"/>
        </w:trPr>
        <w:tc>
          <w:tcPr>
            <w:tcW w:w="110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08EC" w:rsidRPr="000C5AE4" w:rsidRDefault="00AD08EC" w:rsidP="008B64E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</w:t>
            </w:r>
          </w:p>
          <w:p w:rsidR="00AD08EC" w:rsidRPr="000C5AE4" w:rsidRDefault="00AD08EC" w:rsidP="008B64E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</w:rPr>
              <w:t xml:space="preserve">                          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Приложение  </w:t>
            </w:r>
            <w:r w:rsidRPr="000C5AE4">
              <w:rPr>
                <w:rFonts w:ascii="Arial" w:hAnsi="Arial" w:cs="Arial"/>
                <w:sz w:val="20"/>
              </w:rPr>
              <w:t>к</w:t>
            </w:r>
            <w:proofErr w:type="gramEnd"/>
            <w:r w:rsidRPr="000C5AE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0C5AE4">
              <w:rPr>
                <w:rFonts w:ascii="Arial" w:hAnsi="Arial" w:cs="Arial"/>
                <w:sz w:val="20"/>
              </w:rPr>
              <w:t>решению</w:t>
            </w:r>
          </w:p>
          <w:p w:rsidR="00AD08EC" w:rsidRPr="000C5AE4" w:rsidRDefault="00AD08EC" w:rsidP="008B64E5">
            <w:pPr>
              <w:pStyle w:val="a3"/>
              <w:tabs>
                <w:tab w:val="left" w:pos="6855"/>
              </w:tabs>
              <w:ind w:firstLine="0"/>
              <w:jc w:val="right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b/>
                <w:sz w:val="20"/>
              </w:rPr>
              <w:tab/>
              <w:t xml:space="preserve"> </w:t>
            </w:r>
            <w:r w:rsidRPr="000C5AE4">
              <w:rPr>
                <w:rFonts w:ascii="Arial" w:hAnsi="Arial" w:cs="Arial"/>
                <w:sz w:val="20"/>
              </w:rPr>
              <w:t>территориальной избирательной</w:t>
            </w:r>
          </w:p>
          <w:p w:rsidR="00AD08EC" w:rsidRPr="000C5AE4" w:rsidRDefault="00AD08EC" w:rsidP="008B64E5">
            <w:pPr>
              <w:pStyle w:val="a3"/>
              <w:tabs>
                <w:tab w:val="left" w:pos="6870"/>
              </w:tabs>
              <w:ind w:firstLine="0"/>
              <w:jc w:val="right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>избирательной комиссии</w:t>
            </w:r>
          </w:p>
          <w:p w:rsidR="00AD08EC" w:rsidRPr="000C5AE4" w:rsidRDefault="00AD08EC" w:rsidP="008B64E5">
            <w:pPr>
              <w:pStyle w:val="a3"/>
              <w:tabs>
                <w:tab w:val="left" w:pos="6870"/>
              </w:tabs>
              <w:ind w:firstLine="0"/>
              <w:jc w:val="right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ab/>
            </w:r>
            <w:proofErr w:type="spellStart"/>
            <w:r w:rsidRPr="000C5AE4">
              <w:rPr>
                <w:rFonts w:ascii="Arial" w:hAnsi="Arial" w:cs="Arial"/>
                <w:sz w:val="20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sz w:val="20"/>
              </w:rPr>
              <w:t xml:space="preserve">                      муниципального района </w:t>
            </w:r>
          </w:p>
          <w:p w:rsidR="00AD08EC" w:rsidRPr="000C5AE4" w:rsidRDefault="00AD08EC" w:rsidP="008B64E5">
            <w:pPr>
              <w:pStyle w:val="a3"/>
              <w:tabs>
                <w:tab w:val="left" w:pos="6870"/>
              </w:tabs>
              <w:ind w:firstLine="0"/>
              <w:jc w:val="right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 xml:space="preserve">от 13.05.2014 № 05/01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bookmarkStart w:id="0" w:name="_GoBack"/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ПЛАН РАБОТЫ НА ИЮНЬ 2014 г.</w:t>
            </w: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</w:t>
            </w:r>
          </w:p>
          <w:bookmarkEnd w:id="0"/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gram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ТИК 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proofErr w:type="gram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МР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643"/>
        </w:trPr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rPr>
                <w:rFonts w:ascii="Arial" w:eastAsiaTheme="minorEastAsia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Об утверждении плана ТИК на июль 2014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17.06.2014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О проведении Межмуниципального фестиваля «Западный уезд – территория молодежных лидеров»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17.06.2014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3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17.06.2014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Смольникова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Л.В. заместитель председателя ТИК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643"/>
        </w:trPr>
        <w:tc>
          <w:tcPr>
            <w:tcW w:w="11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26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Совещание аппарата </w:t>
            </w:r>
            <w:proofErr w:type="gram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администрации 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proofErr w:type="gram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По согласованию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Смольникова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Л.В. заместитель председателя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26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По согласованию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Смольникова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Л.В. заместитель председателя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26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3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Заседания рабочей группы по </w:t>
            </w:r>
            <w:r w:rsidRPr="000C5AE4">
              <w:rPr>
                <w:rFonts w:ascii="Arial" w:hAnsi="Arial" w:cs="Arial"/>
                <w:sz w:val="20"/>
              </w:rPr>
              <w:t xml:space="preserve">контролю за функционированием системы регистрации (учета) избирателей на территории </w:t>
            </w:r>
            <w:proofErr w:type="spellStart"/>
            <w:r w:rsidRPr="000C5AE4">
              <w:rPr>
                <w:rFonts w:ascii="Arial" w:hAnsi="Arial" w:cs="Arial"/>
                <w:sz w:val="20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sz w:val="20"/>
              </w:rPr>
              <w:t xml:space="preserve">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По согласованию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Шипицина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Г.Н.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СА КСА,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26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Заседание рабочей группы по организации и проведению межмуниципального фестиваля «Западный уезд – территория молодежных лидеров»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02.06.2014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Шагина Ю.Ю. председатель МИК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643"/>
        </w:trPr>
        <w:tc>
          <w:tcPr>
            <w:tcW w:w="11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586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Круглый стол с активом местного отделения Пермского краевого Совета женщин на тему «Формирование составов и резерва УИК на территории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МР»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По согласованию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Смольникова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Л.В. заместитель председателя ТИК,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643"/>
        </w:trPr>
        <w:tc>
          <w:tcPr>
            <w:tcW w:w="11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 xml:space="preserve">IV. Проведение мероприятий в рамках программы развития политической                              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proofErr w:type="gramStart"/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и  правовой</w:t>
            </w:r>
            <w:proofErr w:type="gramEnd"/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 xml:space="preserve"> культуры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Совместное заседание ТИК и МИК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МР по вопросу </w:t>
            </w:r>
            <w:proofErr w:type="gram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планирования  мероприятий</w:t>
            </w:r>
            <w:proofErr w:type="gram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по повышению правовой культуры на 2 полугодие  2014 г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03.06.2014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Шагина Ю.Ю. председатель МИК,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lastRenderedPageBreak/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секретарь ТИК,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Главатских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Е.П.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член МИК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МР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3.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 xml:space="preserve">Открытое заседание Молодёжного парламента </w:t>
            </w:r>
            <w:proofErr w:type="spellStart"/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 xml:space="preserve"> муниципального района по вопросам повышения правовой культуры и электоральной активности молодых избирателей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По согласованию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Шагина Ю.Ю. председатель МИК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Совещание с заместителями директоров по учебно-воспитательной работе образовательных учреждений города по вопросам планирования совместной деятельности по развитию правовой культуры на 2014-2015 учебный год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По согласованию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Конкурс детского рисунка на асфальте «Счастливое детство» в рамках празднования Дня семьи, любви и верности»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28.06.2014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Шагина Ю.Ю. председатель МИК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643"/>
        </w:trPr>
        <w:tc>
          <w:tcPr>
            <w:tcW w:w="11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V. Взаимодействие с другими организациями (указать какими)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1013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Размещение материалов в местных </w:t>
            </w:r>
            <w:proofErr w:type="gram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СМИ  о</w:t>
            </w:r>
            <w:proofErr w:type="gram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643"/>
        </w:trPr>
        <w:tc>
          <w:tcPr>
            <w:tcW w:w="11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VI. Иные мероприятия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14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Заполнение раздела ТИК на официальном сайте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Верещагинского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МР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в течение месяца 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Деменева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Н.Ю.главный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специалист-главный бухгалтер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3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в течение месяца 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Смольникова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Л.В. заместитель председателя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Формирование рубрики «</w:t>
            </w:r>
            <w:proofErr w:type="gram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Новости»  от</w:t>
            </w:r>
            <w:proofErr w:type="gram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председателей ассоциации «Запад» для размещения на сайте ИКПК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Ведение делопроизводства в ПИ – Дело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6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Подготовка и направление информации в ИКПК согласно Регламенту информационного наполнения Единого портала избирательных комиссий Пермского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53"/>
        </w:trPr>
        <w:tc>
          <w:tcPr>
            <w:tcW w:w="11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VII. Мероприятия базовой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202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Дата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Ответственный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835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Консультационные встречи </w:t>
            </w:r>
            <w:proofErr w:type="gram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  председателями</w:t>
            </w:r>
            <w:proofErr w:type="gram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ТИК ассоциации «Запад»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июнь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 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</w:t>
            </w:r>
          </w:p>
        </w:tc>
      </w:tr>
      <w:tr w:rsidR="00AD08EC" w:rsidRPr="000C5AE4" w:rsidTr="008B64E5">
        <w:tblPrEx>
          <w:tblCellMar>
            <w:left w:w="30" w:type="dxa"/>
            <w:right w:w="30" w:type="dxa"/>
          </w:tblCellMar>
        </w:tblPrEx>
        <w:trPr>
          <w:trHeight w:val="835"/>
        </w:trPr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Проведение аукциона в   электронной форме на оказание услуги по организации и проведению Межмуниципального фестиваля «Западный уезд – территория молодежных лидеров»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июнь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Моньш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Т.И.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секретарь ТИК,</w:t>
            </w:r>
          </w:p>
          <w:p w:rsidR="00AD08EC" w:rsidRPr="000C5AE4" w:rsidRDefault="00AD08EC" w:rsidP="008B64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Деменева </w:t>
            </w:r>
            <w:proofErr w:type="spellStart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Н.Ю.главный</w:t>
            </w:r>
            <w:proofErr w:type="spellEnd"/>
            <w:r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специалист-главный бухгалтер ТИК</w:t>
            </w:r>
          </w:p>
        </w:tc>
      </w:tr>
    </w:tbl>
    <w:p w:rsidR="0000282A" w:rsidRDefault="0000282A"/>
    <w:sectPr w:rsidR="00002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8EC"/>
    <w:rsid w:val="0000282A"/>
    <w:rsid w:val="00AD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D07D2-415E-4741-B811-3D265CBC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8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08EC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AD08E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Карнажицкий</dc:creator>
  <cp:keywords/>
  <dc:description/>
  <cp:lastModifiedBy>Илья Карнажицкий</cp:lastModifiedBy>
  <cp:revision>1</cp:revision>
  <dcterms:created xsi:type="dcterms:W3CDTF">2014-07-14T11:34:00Z</dcterms:created>
  <dcterms:modified xsi:type="dcterms:W3CDTF">2014-07-14T11:35:00Z</dcterms:modified>
</cp:coreProperties>
</file>