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6" w:type="dxa"/>
        <w:tblInd w:w="-96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043"/>
        <w:gridCol w:w="6042"/>
        <w:gridCol w:w="1559"/>
        <w:gridCol w:w="2272"/>
      </w:tblGrid>
      <w:tr w:rsidR="00E246BB" w:rsidTr="00E246BB">
        <w:trPr>
          <w:trHeight w:val="286"/>
        </w:trPr>
        <w:tc>
          <w:tcPr>
            <w:tcW w:w="109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246BB" w:rsidRDefault="00E246BB" w:rsidP="00E246BB">
            <w:pPr>
              <w:pStyle w:val="a3"/>
              <w:tabs>
                <w:tab w:val="center" w:pos="4960"/>
                <w:tab w:val="left" w:pos="7545"/>
              </w:tabs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       </w:t>
            </w:r>
          </w:p>
          <w:p w:rsidR="00E246BB" w:rsidRDefault="00E246BB">
            <w:pPr>
              <w:pStyle w:val="a3"/>
              <w:tabs>
                <w:tab w:val="left" w:pos="6870"/>
              </w:tabs>
              <w:ind w:firstLine="0"/>
              <w:jc w:val="right"/>
              <w:rPr>
                <w:sz w:val="22"/>
                <w:szCs w:val="22"/>
                <w:lang w:eastAsia="en-US"/>
              </w:rPr>
            </w:pPr>
          </w:p>
          <w:p w:rsidR="00E246BB" w:rsidRDefault="00AF140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>ПЛАН РАБОТЫ НА но</w:t>
            </w:r>
            <w:r w:rsidR="00E246BB">
              <w:rPr>
                <w:b/>
                <w:bCs/>
                <w:color w:val="000000"/>
                <w:sz w:val="28"/>
                <w:szCs w:val="28"/>
                <w:lang w:eastAsia="en-US"/>
              </w:rPr>
              <w:t>ябрь 2014 г.</w:t>
            </w:r>
            <w:r w:rsidR="00E246BB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ТИК  Верещагинского МР</w:t>
            </w:r>
          </w:p>
        </w:tc>
      </w:tr>
      <w:tr w:rsidR="00E246BB" w:rsidTr="00E246BB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246BB" w:rsidRDefault="00E246BB" w:rsidP="000D316C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Проведение заседаний комиссий (с повесткой)</w:t>
            </w:r>
          </w:p>
        </w:tc>
      </w:tr>
      <w:tr w:rsidR="00E246BB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E246BB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530B5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Default="00E246BB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 выполнении плана работы территориальной избирательной комиссией Верещагинского муниципального района в октябре 2014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Default="00AF1402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</w:t>
            </w:r>
            <w:r w:rsidR="00E246BB">
              <w:rPr>
                <w:color w:val="000000"/>
                <w:lang w:eastAsia="en-US"/>
              </w:rPr>
              <w:t>.10.2014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E246BB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530B5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Default="00E246BB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Решения, необходимые для принятия в указанные сроки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Default="00AF1402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</w:t>
            </w:r>
            <w:r w:rsidR="00E246BB">
              <w:rPr>
                <w:color w:val="000000"/>
                <w:lang w:eastAsia="en-US"/>
              </w:rPr>
              <w:t>.10.2014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530B5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6D71E9" w:rsidRDefault="006D71E9">
            <w:pPr>
              <w:rPr>
                <w:color w:val="000000"/>
                <w:lang w:eastAsia="en-US"/>
              </w:rPr>
            </w:pPr>
            <w:r w:rsidRPr="006D71E9">
              <w:rPr>
                <w:color w:val="000000"/>
                <w:shd w:val="clear" w:color="auto" w:fill="FFFFFF"/>
              </w:rPr>
              <w:t>Об определении схемы избирательных округов для проведения выборов депутатов Земского Собрания Верещагинского 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 w:rsidP="00BF621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1F31D7" w:rsidRDefault="006D71E9" w:rsidP="001F31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  <w:r w:rsidR="001F31D7">
              <w:rPr>
                <w:color w:val="000000"/>
                <w:lang w:eastAsia="en-US"/>
              </w:rPr>
              <w:t xml:space="preserve">, </w:t>
            </w:r>
            <w:proofErr w:type="gramStart"/>
            <w:r w:rsidR="001F31D7">
              <w:rPr>
                <w:color w:val="000000"/>
                <w:lang w:eastAsia="en-US"/>
              </w:rPr>
              <w:t>СА КСА</w:t>
            </w:r>
            <w:proofErr w:type="gramEnd"/>
            <w:r w:rsidR="001F31D7">
              <w:rPr>
                <w:color w:val="000000"/>
                <w:lang w:eastAsia="en-US"/>
              </w:rPr>
              <w:t xml:space="preserve"> </w:t>
            </w:r>
          </w:p>
          <w:p w:rsidR="006D71E9" w:rsidRDefault="001F31D7" w:rsidP="001F31D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Шипицина</w:t>
            </w:r>
            <w:proofErr w:type="spellEnd"/>
            <w:r>
              <w:rPr>
                <w:color w:val="000000"/>
                <w:lang w:eastAsia="en-US"/>
              </w:rPr>
              <w:t xml:space="preserve"> Г. Н.</w:t>
            </w:r>
          </w:p>
        </w:tc>
      </w:tr>
      <w:tr w:rsidR="006D71E9" w:rsidTr="00E246BB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II. Взаимодействие с органами государственной власти и органами местного самоуправления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Совещание аппарата администрации  Верещагинского 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Default="006D71E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Совет глав МО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Default="006D71E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Заседание рабочей группы по организации и проведению межмуниципального мероприятия КВН «Выборы, выборы!»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Default="006D71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ТИК, секретарь ТИК, председатель МИК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 w:rsidP="001F31D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Заседание рабочей </w:t>
            </w:r>
            <w:r w:rsidR="009C354A">
              <w:rPr>
                <w:color w:val="000000"/>
                <w:lang w:eastAsia="en-US"/>
              </w:rPr>
              <w:t>группы по ГАС «</w:t>
            </w:r>
            <w:r w:rsidR="000B363A">
              <w:rPr>
                <w:color w:val="000000"/>
                <w:lang w:eastAsia="en-US"/>
              </w:rPr>
              <w:t>Выборы</w:t>
            </w:r>
            <w:r w:rsidR="009C354A">
              <w:rPr>
                <w:color w:val="000000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1F31D7" w:rsidRDefault="006D71E9" w:rsidP="001F31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Председатель ТИК, </w:t>
            </w:r>
          </w:p>
          <w:p w:rsidR="009C354A" w:rsidRDefault="009C354A">
            <w:pPr>
              <w:jc w:val="center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СА КСА</w:t>
            </w:r>
            <w:proofErr w:type="gramEnd"/>
          </w:p>
          <w:p w:rsidR="006D71E9" w:rsidRDefault="009C354A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Шипицина</w:t>
            </w:r>
            <w:proofErr w:type="spellEnd"/>
            <w:r>
              <w:rPr>
                <w:color w:val="000000"/>
                <w:lang w:eastAsia="en-US"/>
              </w:rPr>
              <w:t xml:space="preserve"> Г.Н.</w:t>
            </w:r>
          </w:p>
        </w:tc>
      </w:tr>
      <w:tr w:rsidR="006D71E9" w:rsidTr="00E246BB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III. Взаимодействие с политическими партиями и общественными объединениями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Участие в заседании Молодежного парламента Верещагинского муниципального района «О планировании совместной деятельности в текущем году»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Участие в заседаниях местных отделениях политических партий и общественных объединений (профсоюзов)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Информационная встреча с представителями местного отделения Пермского краевого Совета женщин на тему: «Единый день голосования  14.09.2014»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6D71E9" w:rsidTr="00E246BB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IV. Проведение мероприятий в рамках программы развития политической                               </w:t>
            </w:r>
          </w:p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и  правовой культуры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Заполнение рубрики «Думай! Действуй! Выбирай!» в районной газете «Заря»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секретарь ТИК, </w:t>
            </w:r>
          </w:p>
        </w:tc>
      </w:tr>
      <w:tr w:rsidR="006D71E9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Работа выставочного стенда ТИК </w:t>
            </w:r>
            <w:proofErr w:type="spellStart"/>
            <w:r>
              <w:rPr>
                <w:rFonts w:eastAsiaTheme="minorEastAsia"/>
                <w:lang w:eastAsia="en-US"/>
              </w:rPr>
              <w:t>Верещагинскго</w:t>
            </w:r>
            <w:proofErr w:type="spellEnd"/>
            <w:r>
              <w:rPr>
                <w:rFonts w:eastAsiaTheme="minorEastAsia"/>
                <w:lang w:eastAsia="en-US"/>
              </w:rPr>
              <w:t xml:space="preserve"> МР в МБУК «</w:t>
            </w:r>
            <w:proofErr w:type="spellStart"/>
            <w:r>
              <w:rPr>
                <w:rFonts w:eastAsiaTheme="minorEastAsia"/>
                <w:lang w:eastAsia="en-US"/>
              </w:rPr>
              <w:t>Верещагинская</w:t>
            </w:r>
            <w:proofErr w:type="spellEnd"/>
            <w:r>
              <w:rPr>
                <w:rFonts w:eastAsiaTheme="minorEastAsia"/>
                <w:lang w:eastAsia="en-US"/>
              </w:rPr>
              <w:t xml:space="preserve"> ЦРБ»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</w:t>
            </w:r>
          </w:p>
        </w:tc>
      </w:tr>
      <w:tr w:rsidR="006D71E9" w:rsidTr="00E246BB">
        <w:trPr>
          <w:trHeight w:val="768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Проведение круглого стола «Твоя жизнь – выбирай!»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</w:t>
            </w:r>
          </w:p>
          <w:p w:rsidR="006D71E9" w:rsidRDefault="006D71E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</w:t>
            </w:r>
          </w:p>
          <w:p w:rsidR="006D71E9" w:rsidRDefault="006D71E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МИК</w:t>
            </w:r>
          </w:p>
        </w:tc>
      </w:tr>
      <w:tr w:rsidR="006D71E9" w:rsidTr="00E246BB">
        <w:trPr>
          <w:trHeight w:val="768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771987" w:rsidRDefault="006D71E9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Проведение деловой игры «Не упусти свой шанс» в СОШ города и района с лидерами молодежных объединений города и района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по отдельному графику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</w:t>
            </w:r>
          </w:p>
        </w:tc>
      </w:tr>
      <w:tr w:rsidR="006D71E9" w:rsidTr="00E246BB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V. Взаимодействие с другими организациями (указать какими)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Размещение материалов в местных СМИ  о работе  ТИК, 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ТИК, секретарь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2 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Взаимодействие с УФМС по Пермскому краю, отделом ЗАГС, РВК, Верещагинским районным судом по заполнению регистра ГАС «Выборы»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6D71E9" w:rsidTr="00E246BB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VI. Иные мероприятия</w:t>
            </w:r>
          </w:p>
          <w:p w:rsidR="006D71E9" w:rsidRDefault="006D71E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lang w:eastAsia="en-US"/>
              </w:rPr>
            </w:pP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Заполнение раздела ТИК на официальном сайте Верещагинского МР и стенде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Представление бухгалтерской и налоговой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соответствии с установленными сроками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главный специалист-главный бухгалтер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lang w:eastAsia="en-US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Наполнение и актуализация информации по базовой ТИК на сайте ТИК, ИКПК</w:t>
            </w:r>
          </w:p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секретарь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Ведение делопроизводства в ПИ </w:t>
            </w:r>
            <w:proofErr w:type="gramStart"/>
            <w:r>
              <w:rPr>
                <w:color w:val="000000"/>
                <w:lang w:eastAsia="en-US"/>
              </w:rPr>
              <w:t>-Д</w:t>
            </w:r>
            <w:proofErr w:type="gramEnd"/>
            <w:r>
              <w:rPr>
                <w:color w:val="000000"/>
                <w:lang w:eastAsia="en-US"/>
              </w:rPr>
              <w:t>ело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секретарь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Обучение членов УИК и резерва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отдельному плану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Направление информации в ИКПК для заполнения Единого портала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6D71E9" w:rsidTr="00E246BB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VII. Мероприятия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базовой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 xml:space="preserve">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6D71E9" w:rsidTr="000D316C">
        <w:trPr>
          <w:trHeight w:val="518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 w:rsidP="000D316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 w:rsidP="00771987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Совещание с территориальными избирательными комиссиями ассоциации «Запад» по итогам единого дня голосования 14.09.2014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 w:rsidP="000D316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 w:rsidP="000D316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ТИК, секретарь ТИК</w:t>
            </w:r>
          </w:p>
        </w:tc>
      </w:tr>
      <w:tr w:rsidR="006D71E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Контроль исполнения планов и проведения мероприятий по развитию правовой культуры и электоральной активности избирателей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D71E9" w:rsidRDefault="006D71E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</w:t>
            </w:r>
          </w:p>
          <w:p w:rsidR="006D71E9" w:rsidRDefault="006D71E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</w:t>
            </w:r>
          </w:p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6D71E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Контроль деятельности закрепленных ТИК по наполнению и актуализации информации о работе комиссий на соответствующих сайтах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D71E9" w:rsidRDefault="006D71E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</w:t>
            </w:r>
          </w:p>
          <w:p w:rsidR="006D71E9" w:rsidRDefault="006D71E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</w:t>
            </w:r>
          </w:p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6D71E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Методологическая помощь бухгалтерам ТИК по вопросам ведения бухгалтерского учета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главный специалист-главный бухгалтер ТИК</w:t>
            </w:r>
          </w:p>
        </w:tc>
      </w:tr>
      <w:tr w:rsidR="006D71E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lang w:eastAsia="en-US"/>
              </w:rPr>
              <w:t xml:space="preserve"> организацией процесса обучения организаторов выборов в закрепленных 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</w:tbl>
    <w:p w:rsidR="00E246BB" w:rsidRDefault="00E246BB" w:rsidP="00E246BB"/>
    <w:p w:rsidR="00E246BB" w:rsidRDefault="00E246BB" w:rsidP="00E246BB">
      <w:r>
        <w:t xml:space="preserve">Председатель комиссии                                                                     _______  С. Ю. </w:t>
      </w:r>
      <w:proofErr w:type="spellStart"/>
      <w:r>
        <w:t>Бардасова</w:t>
      </w:r>
      <w:proofErr w:type="spellEnd"/>
    </w:p>
    <w:sectPr w:rsidR="00E246BB" w:rsidSect="00E246B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515C4"/>
    <w:multiLevelType w:val="hybridMultilevel"/>
    <w:tmpl w:val="417C9C36"/>
    <w:lvl w:ilvl="0" w:tplc="466E75E4">
      <w:start w:val="1"/>
      <w:numFmt w:val="upperRoman"/>
      <w:lvlText w:val="%1."/>
      <w:lvlJc w:val="left"/>
      <w:pPr>
        <w:ind w:left="7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46BB"/>
    <w:rsid w:val="000B363A"/>
    <w:rsid w:val="001F31D7"/>
    <w:rsid w:val="0049020E"/>
    <w:rsid w:val="004F1749"/>
    <w:rsid w:val="00530B54"/>
    <w:rsid w:val="00653C82"/>
    <w:rsid w:val="00683BCB"/>
    <w:rsid w:val="006D71E9"/>
    <w:rsid w:val="00771987"/>
    <w:rsid w:val="007837D6"/>
    <w:rsid w:val="007F6B32"/>
    <w:rsid w:val="00833D9D"/>
    <w:rsid w:val="0085505C"/>
    <w:rsid w:val="009C354A"/>
    <w:rsid w:val="00A341F1"/>
    <w:rsid w:val="00AE440F"/>
    <w:rsid w:val="00AF1402"/>
    <w:rsid w:val="00B10765"/>
    <w:rsid w:val="00E246BB"/>
    <w:rsid w:val="00EE41DE"/>
    <w:rsid w:val="00F53387"/>
    <w:rsid w:val="00FD7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A1D419-F51A-4D09-A54F-F5E48AD2A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RyzhovaVV</cp:lastModifiedBy>
  <cp:revision>2</cp:revision>
  <cp:lastPrinted>2014-09-24T03:03:00Z</cp:lastPrinted>
  <dcterms:created xsi:type="dcterms:W3CDTF">2015-01-30T09:41:00Z</dcterms:created>
  <dcterms:modified xsi:type="dcterms:W3CDTF">2015-01-30T09:41:00Z</dcterms:modified>
</cp:coreProperties>
</file>