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A03DCF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8.9pt;margin-top:155.1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3208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32083B">
                    <w:rPr>
                      <w:sz w:val="24"/>
                      <w:szCs w:val="24"/>
                    </w:rPr>
                    <w:t>22.</w:t>
                  </w:r>
                  <w:r w:rsidR="005A2123">
                    <w:rPr>
                      <w:sz w:val="24"/>
                      <w:szCs w:val="24"/>
                    </w:rPr>
                    <w:t>04.2026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54.7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FC12B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32083B">
                    <w:rPr>
                      <w:sz w:val="24"/>
                      <w:szCs w:val="24"/>
                    </w:rPr>
                    <w:t>05/</w:t>
                  </w:r>
                  <w:r w:rsidR="0032083B" w:rsidRPr="0032083B">
                    <w:rPr>
                      <w:sz w:val="24"/>
                      <w:szCs w:val="24"/>
                    </w:rPr>
                    <w:t>17</w:t>
                  </w:r>
                  <w:r w:rsidRPr="0032083B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85.3pt;margin-top:192.8pt;width:212.6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FC12B8" w:rsidRPr="00CB0A20" w:rsidRDefault="00FC12B8" w:rsidP="00FC12B8">
                  <w:pPr>
                    <w:pStyle w:val="a4"/>
                    <w:suppressAutoHyphens/>
                    <w:jc w:val="both"/>
                    <w:rPr>
                      <w:b/>
                      <w:sz w:val="24"/>
                      <w:szCs w:val="24"/>
                    </w:rPr>
                  </w:pPr>
                  <w:r w:rsidRPr="00CB0A20">
                    <w:rPr>
                      <w:b/>
                      <w:sz w:val="24"/>
                      <w:szCs w:val="24"/>
                    </w:rPr>
                    <w:t>О формировании Молодежной избирательной комиссии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CB0A20">
                    <w:rPr>
                      <w:b/>
                      <w:sz w:val="24"/>
                      <w:szCs w:val="24"/>
                    </w:rPr>
                    <w:t xml:space="preserve">Верещагинского </w:t>
                  </w:r>
                  <w:r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Pr="00CB0A20">
                    <w:rPr>
                      <w:b/>
                      <w:sz w:val="24"/>
                      <w:szCs w:val="24"/>
                    </w:rPr>
                    <w:t xml:space="preserve"> округа</w:t>
                  </w:r>
                </w:p>
                <w:p w:rsidR="00A354F7" w:rsidRPr="00A354F7" w:rsidRDefault="00A354F7" w:rsidP="00A354F7">
                  <w:pPr>
                    <w:pStyle w:val="a4"/>
                    <w:jc w:val="left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FC12B8" w:rsidRDefault="000A2AAC" w:rsidP="00FC12B8">
      <w:pPr>
        <w:pStyle w:val="a7"/>
        <w:suppressAutoHyphens/>
        <w:spacing w:line="360" w:lineRule="auto"/>
        <w:ind w:firstLine="709"/>
      </w:pPr>
      <w:r w:rsidRPr="0032083B">
        <w:t>На основании пункта </w:t>
      </w:r>
      <w:r w:rsidR="00FC12B8" w:rsidRPr="0032083B">
        <w:t xml:space="preserve">3 Положения о Молодежной избирательной комиссии Верещагинского муниципального </w:t>
      </w:r>
      <w:r w:rsidR="0032083B" w:rsidRPr="0032083B">
        <w:t>округа</w:t>
      </w:r>
      <w:r w:rsidR="00FC12B8" w:rsidRPr="0032083B">
        <w:t xml:space="preserve">, утвержденного решением территориальной избирательной комиссией Верещагинского </w:t>
      </w:r>
      <w:r w:rsidR="0032083B" w:rsidRPr="0032083B">
        <w:t>городского округа</w:t>
      </w:r>
      <w:r w:rsidR="00FC12B8" w:rsidRPr="0032083B">
        <w:t xml:space="preserve"> от </w:t>
      </w:r>
      <w:r w:rsidR="0032083B" w:rsidRPr="0032083B">
        <w:t>25</w:t>
      </w:r>
      <w:r w:rsidR="00FC12B8" w:rsidRPr="0032083B">
        <w:t>.0</w:t>
      </w:r>
      <w:r w:rsidR="0032083B" w:rsidRPr="0032083B">
        <w:t>5</w:t>
      </w:r>
      <w:r w:rsidR="00FC12B8" w:rsidRPr="0032083B">
        <w:t>.20</w:t>
      </w:r>
      <w:r w:rsidR="0032083B" w:rsidRPr="0032083B">
        <w:t>22</w:t>
      </w:r>
      <w:r w:rsidR="00FC12B8" w:rsidRPr="0032083B">
        <w:t xml:space="preserve"> №</w:t>
      </w:r>
      <w:r w:rsidRPr="0032083B">
        <w:t> </w:t>
      </w:r>
      <w:r w:rsidR="00FC12B8" w:rsidRPr="0032083B">
        <w:t>0</w:t>
      </w:r>
      <w:r w:rsidR="0032083B" w:rsidRPr="0032083B">
        <w:t>7</w:t>
      </w:r>
      <w:r w:rsidR="00FC12B8" w:rsidRPr="0032083B">
        <w:t>/0</w:t>
      </w:r>
      <w:r w:rsidR="0032083B" w:rsidRPr="0032083B">
        <w:t>3-5</w:t>
      </w:r>
      <w:r w:rsidR="00FC12B8" w:rsidRPr="0032083B">
        <w:t xml:space="preserve"> (в ред. решения ТИК Верещагинского </w:t>
      </w:r>
      <w:r w:rsidR="0032083B" w:rsidRPr="0032083B">
        <w:t>муниципального</w:t>
      </w:r>
      <w:r w:rsidR="00FC12B8" w:rsidRPr="0032083B">
        <w:t xml:space="preserve"> округа от 2</w:t>
      </w:r>
      <w:r w:rsidR="0032083B" w:rsidRPr="0032083B">
        <w:t>4</w:t>
      </w:r>
      <w:r w:rsidR="00FC12B8" w:rsidRPr="0032083B">
        <w:t>.0</w:t>
      </w:r>
      <w:r w:rsidR="0032083B" w:rsidRPr="0032083B">
        <w:t>4</w:t>
      </w:r>
      <w:r w:rsidR="00FC12B8" w:rsidRPr="0032083B">
        <w:t>.20</w:t>
      </w:r>
      <w:r w:rsidR="0032083B" w:rsidRPr="0032083B">
        <w:t>25</w:t>
      </w:r>
      <w:r w:rsidR="00FC12B8" w:rsidRPr="0032083B">
        <w:t xml:space="preserve"> №</w:t>
      </w:r>
      <w:r w:rsidRPr="0032083B">
        <w:t> </w:t>
      </w:r>
      <w:r w:rsidR="00FC12B8" w:rsidRPr="0032083B">
        <w:t>0</w:t>
      </w:r>
      <w:r w:rsidR="0032083B" w:rsidRPr="0032083B">
        <w:t>5</w:t>
      </w:r>
      <w:r w:rsidR="00FC12B8" w:rsidRPr="0032083B">
        <w:t>/0</w:t>
      </w:r>
      <w:r w:rsidR="0032083B" w:rsidRPr="0032083B">
        <w:t>4</w:t>
      </w:r>
      <w:r w:rsidR="00FC12B8" w:rsidRPr="0032083B">
        <w:t>-</w:t>
      </w:r>
      <w:r w:rsidR="0032083B" w:rsidRPr="0032083B">
        <w:t>5</w:t>
      </w:r>
      <w:r w:rsidR="00FC12B8" w:rsidRPr="0032083B">
        <w:t>),</w:t>
      </w:r>
      <w:r w:rsidR="00FC12B8">
        <w:t xml:space="preserve"> в связи с прекращением срока полномочий Молодежной избирательной комиссии</w:t>
      </w:r>
      <w:r w:rsidR="00E97171">
        <w:t xml:space="preserve"> </w:t>
      </w:r>
      <w:r w:rsidR="00FC12B8">
        <w:t>состава 2024 – 2026</w:t>
      </w:r>
      <w:r>
        <w:t> </w:t>
      </w:r>
      <w:r w:rsidR="00FC12B8">
        <w:t xml:space="preserve">гг., </w:t>
      </w:r>
    </w:p>
    <w:p w:rsidR="00FC12B8" w:rsidRDefault="00FC12B8" w:rsidP="000A2AAC">
      <w:pPr>
        <w:pStyle w:val="a7"/>
        <w:suppressAutoHyphens/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FC12B8" w:rsidRDefault="00FC12B8" w:rsidP="00FC12B8">
      <w:pPr>
        <w:pStyle w:val="a7"/>
        <w:suppressAutoHyphens/>
        <w:spacing w:line="360" w:lineRule="auto"/>
        <w:ind w:firstLine="709"/>
      </w:pPr>
      <w:r>
        <w:t>1.</w:t>
      </w:r>
      <w:r w:rsidR="00E97171">
        <w:t> </w:t>
      </w:r>
      <w:r>
        <w:t>Объявить о сборе предложений молодежных общественных объединений по выдвижению кандидатур в состав Молодежной избирательной комиссии состава 2026 – 2028</w:t>
      </w:r>
      <w:r w:rsidR="000A2AAC">
        <w:t> </w:t>
      </w:r>
      <w:r>
        <w:t>гг.</w:t>
      </w:r>
    </w:p>
    <w:p w:rsidR="00FC12B8" w:rsidRDefault="00FC12B8" w:rsidP="00FC12B8">
      <w:pPr>
        <w:pStyle w:val="a7"/>
        <w:suppressAutoHyphens/>
        <w:spacing w:line="360" w:lineRule="auto"/>
        <w:ind w:firstLine="709"/>
      </w:pPr>
      <w:r>
        <w:t>2.</w:t>
      </w:r>
      <w:r w:rsidR="00E97171">
        <w:t> </w:t>
      </w:r>
      <w:r>
        <w:t>Направить для публикации Обращение к молод</w:t>
      </w:r>
      <w:r w:rsidR="00635170">
        <w:t>е</w:t>
      </w:r>
      <w:bookmarkStart w:id="0" w:name="_GoBack"/>
      <w:bookmarkEnd w:id="0"/>
      <w:r>
        <w:t>жи о формировании Молод</w:t>
      </w:r>
      <w:r w:rsidR="000A2AAC">
        <w:t>е</w:t>
      </w:r>
      <w:r>
        <w:t>жной избирательной комиссии Верещагинского муниципального округа в автономную некоммерческую организацию «Редакция газеты «Заря» (прилагается).</w:t>
      </w:r>
    </w:p>
    <w:p w:rsidR="00FC12B8" w:rsidRDefault="00FC12B8" w:rsidP="00FC12B8">
      <w:pPr>
        <w:pStyle w:val="a7"/>
        <w:suppressAutoHyphens/>
        <w:spacing w:line="360" w:lineRule="auto"/>
        <w:ind w:firstLine="709"/>
      </w:pPr>
      <w:r>
        <w:t>3.</w:t>
      </w:r>
      <w:r w:rsidR="00E97171">
        <w:t> </w:t>
      </w:r>
      <w:proofErr w:type="gramStart"/>
      <w:r>
        <w:t>Разместить</w:t>
      </w:r>
      <w:proofErr w:type="gramEnd"/>
      <w:r>
        <w:t xml:space="preserve"> настоящее решение на сайте территориальной избирательной комиссии Верещагинского муниципального округа в информационно-телекоммуникационной сети «Интернет».</w:t>
      </w:r>
    </w:p>
    <w:p w:rsidR="000D75F1" w:rsidRDefault="00FC12B8" w:rsidP="00FC12B8">
      <w:pPr>
        <w:pStyle w:val="a7"/>
        <w:suppressAutoHyphens/>
        <w:spacing w:line="360" w:lineRule="auto"/>
        <w:ind w:firstLine="709"/>
      </w:pPr>
      <w:r>
        <w:t>4.</w:t>
      </w:r>
      <w:r w:rsidR="00E97171">
        <w:t> 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</w:t>
      </w:r>
      <w:r w:rsidR="000A2AAC">
        <w:t> </w:t>
      </w:r>
      <w:r>
        <w:t>А.А.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lastRenderedPageBreak/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D93530" w:rsidP="000A2AAC">
            <w:pPr>
              <w:pStyle w:val="a7"/>
              <w:ind w:firstLine="0"/>
              <w:jc w:val="right"/>
            </w:pPr>
            <w:r>
              <w:t>С.Ю.</w:t>
            </w:r>
            <w:r w:rsidR="000A2AAC">
              <w:t> </w:t>
            </w:r>
            <w:r>
              <w:t>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FC12B8" w:rsidP="000A2AAC">
            <w:pPr>
              <w:pStyle w:val="a7"/>
              <w:ind w:firstLine="0"/>
              <w:jc w:val="right"/>
            </w:pPr>
            <w:r>
              <w:t>А.А.</w:t>
            </w:r>
            <w:r w:rsidR="000A2AAC"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0A2A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DCF" w:rsidRDefault="00A03DCF">
      <w:r>
        <w:separator/>
      </w:r>
    </w:p>
  </w:endnote>
  <w:endnote w:type="continuationSeparator" w:id="0">
    <w:p w:rsidR="00A03DCF" w:rsidRDefault="00A0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DCF" w:rsidRDefault="00A03DCF">
      <w:r>
        <w:separator/>
      </w:r>
    </w:p>
  </w:footnote>
  <w:footnote w:type="continuationSeparator" w:id="0">
    <w:p w:rsidR="00A03DCF" w:rsidRDefault="00A03D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635170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5253DD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35ABC"/>
    <w:rsid w:val="00051066"/>
    <w:rsid w:val="00085DCE"/>
    <w:rsid w:val="000A2AAC"/>
    <w:rsid w:val="000B4A0E"/>
    <w:rsid w:val="000B5E8B"/>
    <w:rsid w:val="000D75F1"/>
    <w:rsid w:val="001243E3"/>
    <w:rsid w:val="00125315"/>
    <w:rsid w:val="0017083F"/>
    <w:rsid w:val="00170D09"/>
    <w:rsid w:val="00171185"/>
    <w:rsid w:val="001A00A9"/>
    <w:rsid w:val="00205244"/>
    <w:rsid w:val="0021074E"/>
    <w:rsid w:val="002112BC"/>
    <w:rsid w:val="00232907"/>
    <w:rsid w:val="00236AEA"/>
    <w:rsid w:val="00254CB7"/>
    <w:rsid w:val="00255B6B"/>
    <w:rsid w:val="00294F4E"/>
    <w:rsid w:val="0029672B"/>
    <w:rsid w:val="002A65BA"/>
    <w:rsid w:val="002C2A72"/>
    <w:rsid w:val="002D1CDF"/>
    <w:rsid w:val="003012C6"/>
    <w:rsid w:val="00303589"/>
    <w:rsid w:val="0032083B"/>
    <w:rsid w:val="00331EFD"/>
    <w:rsid w:val="00380407"/>
    <w:rsid w:val="00382EC6"/>
    <w:rsid w:val="00385F5E"/>
    <w:rsid w:val="00396177"/>
    <w:rsid w:val="003E7736"/>
    <w:rsid w:val="004426D6"/>
    <w:rsid w:val="00481314"/>
    <w:rsid w:val="004B052C"/>
    <w:rsid w:val="004C1BC7"/>
    <w:rsid w:val="004E0428"/>
    <w:rsid w:val="00512D15"/>
    <w:rsid w:val="00522226"/>
    <w:rsid w:val="005253DD"/>
    <w:rsid w:val="00525A05"/>
    <w:rsid w:val="005511C6"/>
    <w:rsid w:val="005522B1"/>
    <w:rsid w:val="00586421"/>
    <w:rsid w:val="0058674F"/>
    <w:rsid w:val="005A2123"/>
    <w:rsid w:val="00604E9C"/>
    <w:rsid w:val="006304A1"/>
    <w:rsid w:val="00635170"/>
    <w:rsid w:val="00695EF5"/>
    <w:rsid w:val="00696C01"/>
    <w:rsid w:val="00697FD5"/>
    <w:rsid w:val="006A2C0F"/>
    <w:rsid w:val="006C04CD"/>
    <w:rsid w:val="006F01F2"/>
    <w:rsid w:val="00743020"/>
    <w:rsid w:val="00756AB6"/>
    <w:rsid w:val="00761140"/>
    <w:rsid w:val="00767633"/>
    <w:rsid w:val="00813760"/>
    <w:rsid w:val="00856384"/>
    <w:rsid w:val="00873008"/>
    <w:rsid w:val="008858AC"/>
    <w:rsid w:val="00887EF5"/>
    <w:rsid w:val="00911625"/>
    <w:rsid w:val="00975170"/>
    <w:rsid w:val="0099460C"/>
    <w:rsid w:val="009C1E3A"/>
    <w:rsid w:val="00A03DCF"/>
    <w:rsid w:val="00A17511"/>
    <w:rsid w:val="00A354F7"/>
    <w:rsid w:val="00A45148"/>
    <w:rsid w:val="00A67D26"/>
    <w:rsid w:val="00A777DB"/>
    <w:rsid w:val="00B06EF1"/>
    <w:rsid w:val="00B1160A"/>
    <w:rsid w:val="00B11B42"/>
    <w:rsid w:val="00B237E4"/>
    <w:rsid w:val="00B269D2"/>
    <w:rsid w:val="00B45950"/>
    <w:rsid w:val="00B91231"/>
    <w:rsid w:val="00BA7FB1"/>
    <w:rsid w:val="00BB4BEE"/>
    <w:rsid w:val="00C024E7"/>
    <w:rsid w:val="00C11D9E"/>
    <w:rsid w:val="00C95C36"/>
    <w:rsid w:val="00CB3840"/>
    <w:rsid w:val="00CC2B8D"/>
    <w:rsid w:val="00CC46BF"/>
    <w:rsid w:val="00D125D0"/>
    <w:rsid w:val="00D669B6"/>
    <w:rsid w:val="00D715AA"/>
    <w:rsid w:val="00D81BB7"/>
    <w:rsid w:val="00D93530"/>
    <w:rsid w:val="00DE48F3"/>
    <w:rsid w:val="00DE4F23"/>
    <w:rsid w:val="00DE66A8"/>
    <w:rsid w:val="00DF45D4"/>
    <w:rsid w:val="00E11D12"/>
    <w:rsid w:val="00E71EEE"/>
    <w:rsid w:val="00E843B9"/>
    <w:rsid w:val="00E97171"/>
    <w:rsid w:val="00EF7319"/>
    <w:rsid w:val="00F3437B"/>
    <w:rsid w:val="00F8420C"/>
    <w:rsid w:val="00F97845"/>
    <w:rsid w:val="00FC12B8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25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23</cp:revision>
  <cp:lastPrinted>2026-04-21T06:59:00Z</cp:lastPrinted>
  <dcterms:created xsi:type="dcterms:W3CDTF">2022-07-01T08:20:00Z</dcterms:created>
  <dcterms:modified xsi:type="dcterms:W3CDTF">2026-04-21T06:59:00Z</dcterms:modified>
</cp:coreProperties>
</file>