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2548F7" w14:textId="6C05DCEE" w:rsidR="00B7177C" w:rsidRPr="006840AA" w:rsidRDefault="006E6E3B" w:rsidP="006840AA">
      <w:pPr>
        <w:pStyle w:val="a7"/>
        <w:suppressAutoHyphens/>
        <w:spacing w:line="360" w:lineRule="auto"/>
        <w:ind w:firstLine="709"/>
      </w:pPr>
      <w:r>
        <w:t>В соответствии со статьями 11, 12 Закона Пермского края от 20.02.2007 г. № 4-ПК «О территориальных избирательных комиссиях Пермского края»,</w:t>
      </w:r>
    </w:p>
    <w:p w14:paraId="38EC4CB5" w14:textId="1F35BFA5" w:rsidR="00B7177C" w:rsidRDefault="00B7177C" w:rsidP="006840AA">
      <w:pPr>
        <w:pStyle w:val="a7"/>
        <w:spacing w:before="240" w:after="240" w:line="336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6DB12911" w14:textId="503A2794" w:rsidR="006E6E3B" w:rsidRDefault="006E6E3B" w:rsidP="006E6E3B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 xml:space="preserve">1. Утвердить план работы территориальной избирательной комиссии Верещагинского муниципального округа на </w:t>
      </w:r>
      <w:r w:rsidR="002C2D33" w:rsidRPr="002C2D33">
        <w:t>октябрь</w:t>
      </w:r>
      <w:bookmarkStart w:id="0" w:name="_GoBack"/>
      <w:bookmarkEnd w:id="0"/>
      <w:r>
        <w:t xml:space="preserve"> 2026 года (прилагается).</w:t>
      </w:r>
    </w:p>
    <w:p w14:paraId="40817307" w14:textId="77777777" w:rsidR="006E6E3B" w:rsidRDefault="006E6E3B" w:rsidP="006E6E3B">
      <w:pPr>
        <w:pStyle w:val="a7"/>
        <w:tabs>
          <w:tab w:val="left" w:pos="1418"/>
        </w:tabs>
        <w:suppressAutoHyphens/>
        <w:spacing w:line="360" w:lineRule="auto"/>
        <w:ind w:firstLine="709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4126A524" w14:textId="77777777" w:rsidR="006E6E3B" w:rsidRDefault="006E6E3B" w:rsidP="006E6E3B">
      <w:pPr>
        <w:pStyle w:val="a7"/>
        <w:suppressAutoHyphens/>
        <w:spacing w:line="360" w:lineRule="auto"/>
        <w:ind w:firstLine="709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решения возложить на  секретаря территориальной избирательной комиссии Верещагинского муниципального округа Абдульминову А.А.</w:t>
      </w:r>
    </w:p>
    <w:p w14:paraId="1393710F" w14:textId="0A7E2356" w:rsidR="00A5243C" w:rsidRPr="006E6E3B" w:rsidRDefault="00C477FF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6BDFADF" w:rsidR="00E75F24" w:rsidRPr="00DF42F4" w:rsidRDefault="002C2D33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25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76BDFADF" w:rsidR="00E75F24" w:rsidRPr="00DF42F4" w:rsidRDefault="002C2D33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25</w:t>
                      </w:r>
                      <w:r w:rsidR="006E6E3B">
                        <w:rPr>
                          <w:sz w:val="24"/>
                          <w:szCs w:val="24"/>
                        </w:rPr>
                        <w:t>/0</w:t>
                      </w:r>
                      <w:r>
                        <w:rPr>
                          <w:sz w:val="24"/>
                          <w:szCs w:val="24"/>
                        </w:rPr>
                        <w:t>4</w:t>
                      </w:r>
                      <w:r w:rsidR="006E6E3B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2D6E687" w:rsidR="00975170" w:rsidRPr="00DF42F4" w:rsidRDefault="00DF7BF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2C2D33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2C2D33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6E6E3B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42D6E687" w:rsidR="00975170" w:rsidRPr="00DF42F4" w:rsidRDefault="00DF7BF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2C2D33">
                        <w:rPr>
                          <w:sz w:val="24"/>
                          <w:szCs w:val="24"/>
                        </w:rPr>
                        <w:t>8</w:t>
                      </w:r>
                      <w:r w:rsidR="006E6E3B">
                        <w:rPr>
                          <w:sz w:val="24"/>
                          <w:szCs w:val="24"/>
                        </w:rPr>
                        <w:t>.0</w:t>
                      </w:r>
                      <w:r w:rsidR="002C2D33">
                        <w:rPr>
                          <w:sz w:val="24"/>
                          <w:szCs w:val="24"/>
                        </w:rPr>
                        <w:t>9</w:t>
                      </w:r>
                      <w:r w:rsidR="006E6E3B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2EDE8F3" w:rsidR="00B33253" w:rsidRPr="006E6E3B" w:rsidRDefault="006E6E3B" w:rsidP="006E6E3B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BD356F">
                              <w:rPr>
                                <w:b/>
                                <w:szCs w:val="24"/>
                              </w:rPr>
                              <w:t xml:space="preserve">О плане работы территориальной избирательной комиссии Верещагинского муниципального округа на </w:t>
                            </w:r>
                            <w:r w:rsidR="002C2D33">
                              <w:rPr>
                                <w:b/>
                                <w:szCs w:val="24"/>
                              </w:rPr>
                              <w:t>октябрь</w:t>
                            </w:r>
                            <w:r w:rsidRPr="00BD356F">
                              <w:rPr>
                                <w:b/>
                                <w:szCs w:val="24"/>
                              </w:rPr>
                              <w:t xml:space="preserve"> 2026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6BBEA4FA" w14:textId="62EDE8F3" w:rsidR="00B33253" w:rsidRPr="006E6E3B" w:rsidRDefault="006E6E3B" w:rsidP="006E6E3B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BD356F">
                        <w:rPr>
                          <w:b/>
                          <w:szCs w:val="24"/>
                        </w:rPr>
                        <w:t xml:space="preserve">О плане работы территориальной избирательной комиссии Верещагинского муниципального округа на </w:t>
                      </w:r>
                      <w:r w:rsidR="002C2D33">
                        <w:rPr>
                          <w:b/>
                          <w:szCs w:val="24"/>
                        </w:rPr>
                        <w:t>октябрь</w:t>
                      </w:r>
                      <w:r w:rsidRPr="00BD356F">
                        <w:rPr>
                          <w:b/>
                          <w:szCs w:val="24"/>
                        </w:rPr>
                        <w:t xml:space="preserve"> 2026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A4517" w14:textId="77777777" w:rsidR="00EC22A9" w:rsidRPr="006E6E3B" w:rsidRDefault="00EC22A9" w:rsidP="00DF42F4">
      <w:pPr>
        <w:pStyle w:val="a7"/>
        <w:spacing w:line="360" w:lineRule="auto"/>
        <w:ind w:firstLine="0"/>
      </w:pPr>
    </w:p>
    <w:p w14:paraId="2D52B5B5" w14:textId="77777777" w:rsidR="00751328" w:rsidRPr="00751328" w:rsidRDefault="00751328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709C8" w14:textId="77777777" w:rsidR="00090D0F" w:rsidRDefault="00090D0F">
      <w:r>
        <w:separator/>
      </w:r>
    </w:p>
  </w:endnote>
  <w:endnote w:type="continuationSeparator" w:id="0">
    <w:p w14:paraId="3D3416B1" w14:textId="77777777" w:rsidR="00090D0F" w:rsidRDefault="00090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EF2A7" w14:textId="77777777" w:rsidR="00090D0F" w:rsidRDefault="00090D0F">
      <w:r>
        <w:separator/>
      </w:r>
    </w:p>
  </w:footnote>
  <w:footnote w:type="continuationSeparator" w:id="0">
    <w:p w14:paraId="4DB33BC6" w14:textId="77777777" w:rsidR="00090D0F" w:rsidRDefault="00090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85DCE"/>
    <w:rsid w:val="00090D0F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C2D33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50C6"/>
    <w:rsid w:val="00556797"/>
    <w:rsid w:val="00592B00"/>
    <w:rsid w:val="005A62A6"/>
    <w:rsid w:val="00600F16"/>
    <w:rsid w:val="006304A1"/>
    <w:rsid w:val="006541FD"/>
    <w:rsid w:val="006566AB"/>
    <w:rsid w:val="006840AA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E3B"/>
    <w:rsid w:val="007035CA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17765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C5E8A"/>
    <w:rsid w:val="008F37B9"/>
    <w:rsid w:val="00902D5C"/>
    <w:rsid w:val="00905991"/>
    <w:rsid w:val="009213EB"/>
    <w:rsid w:val="0093411B"/>
    <w:rsid w:val="00975170"/>
    <w:rsid w:val="009C4D07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77C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6ADA"/>
    <w:rsid w:val="00D277F2"/>
    <w:rsid w:val="00D50D5D"/>
    <w:rsid w:val="00D642F3"/>
    <w:rsid w:val="00D715AA"/>
    <w:rsid w:val="00D81BB7"/>
    <w:rsid w:val="00D83492"/>
    <w:rsid w:val="00D923FA"/>
    <w:rsid w:val="00DB235A"/>
    <w:rsid w:val="00DC6913"/>
    <w:rsid w:val="00DD43E0"/>
    <w:rsid w:val="00DE48F3"/>
    <w:rsid w:val="00DF27D0"/>
    <w:rsid w:val="00DF42F4"/>
    <w:rsid w:val="00DF5AD2"/>
    <w:rsid w:val="00DF7BFC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7</cp:revision>
  <cp:lastPrinted>2026-08-20T09:03:00Z</cp:lastPrinted>
  <dcterms:created xsi:type="dcterms:W3CDTF">2026-06-21T05:19:00Z</dcterms:created>
  <dcterms:modified xsi:type="dcterms:W3CDTF">2026-09-28T04:02:00Z</dcterms:modified>
</cp:coreProperties>
</file>