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4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6"/>
        <w:gridCol w:w="5428"/>
      </w:tblGrid>
      <w:tr w:rsidR="007E4E29" w:rsidTr="007F6988">
        <w:trPr>
          <w:trHeight w:val="405"/>
          <w:jc w:val="right"/>
        </w:trPr>
        <w:tc>
          <w:tcPr>
            <w:tcW w:w="9075" w:type="dxa"/>
          </w:tcPr>
          <w:p w:rsidR="007E4E29" w:rsidRDefault="007E4E29" w:rsidP="007F6988">
            <w:pPr>
              <w:pStyle w:val="afc"/>
            </w:pPr>
          </w:p>
        </w:tc>
        <w:tc>
          <w:tcPr>
            <w:tcW w:w="5428" w:type="dxa"/>
          </w:tcPr>
          <w:p w:rsidR="007E4E29" w:rsidRDefault="007E4E29" w:rsidP="007F6988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УТВЕРЖДЁН</w:t>
            </w:r>
            <w:proofErr w:type="gramEnd"/>
            <w:r>
              <w:rPr>
                <w:szCs w:val="28"/>
              </w:rPr>
              <w:t xml:space="preserve">                                                                               распоряжением администрации</w:t>
            </w:r>
          </w:p>
          <w:p w:rsidR="007E4E29" w:rsidRDefault="007E4E29" w:rsidP="007F69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Верещагинского муниципального округа</w:t>
            </w:r>
          </w:p>
          <w:p w:rsidR="007E4E29" w:rsidRDefault="007064F1" w:rsidP="007F69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0A6189">
              <w:rPr>
                <w:szCs w:val="28"/>
              </w:rPr>
              <w:t xml:space="preserve">т 20.08.2026 № </w:t>
            </w:r>
            <w:bookmarkStart w:id="0" w:name="_GoBack"/>
            <w:bookmarkEnd w:id="0"/>
            <w:r w:rsidR="007E4E29">
              <w:rPr>
                <w:szCs w:val="28"/>
              </w:rPr>
              <w:t>254-01-02-396-р</w:t>
            </w:r>
          </w:p>
        </w:tc>
      </w:tr>
    </w:tbl>
    <w:p w:rsidR="007E4E29" w:rsidRDefault="007E4E29" w:rsidP="0019603C">
      <w:pPr>
        <w:pStyle w:val="a6"/>
        <w:spacing w:after="0" w:line="240" w:lineRule="auto"/>
        <w:ind w:right="5387"/>
        <w:rPr>
          <w:sz w:val="20"/>
        </w:rPr>
      </w:pPr>
    </w:p>
    <w:p w:rsidR="0019603C" w:rsidRPr="007E4E29" w:rsidRDefault="003E535C" w:rsidP="0019603C">
      <w:pPr>
        <w:pStyle w:val="a6"/>
        <w:spacing w:after="0" w:line="240" w:lineRule="auto"/>
        <w:ind w:right="53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643666">
                <wp:simplePos x="0" y="0"/>
                <wp:positionH relativeFrom="page">
                  <wp:posOffset>1080135</wp:posOffset>
                </wp:positionH>
                <wp:positionV relativeFrom="page">
                  <wp:posOffset>2340610</wp:posOffset>
                </wp:positionV>
                <wp:extent cx="1296035" cy="179705"/>
                <wp:effectExtent l="0" t="0" r="18415" b="107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C28B6" w:rsidRPr="00116B40" w:rsidRDefault="003C28B6" w:rsidP="003C28B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85.05pt;margin-top:184.3pt;width:102.0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" filled="f" stroked="f">
                <v:textbox inset="0,0,0,0">
                  <w:txbxContent>
                    <w:p w:rsidR="003C28B6" w:rsidRPr="00116B40" w:rsidRDefault="003C28B6" w:rsidP="003C28B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87D50D">
                <wp:simplePos x="0" y="0"/>
                <wp:positionH relativeFrom="page">
                  <wp:posOffset>2556510</wp:posOffset>
                </wp:positionH>
                <wp:positionV relativeFrom="page">
                  <wp:posOffset>2340610</wp:posOffset>
                </wp:positionV>
                <wp:extent cx="1403985" cy="179705"/>
                <wp:effectExtent l="0" t="0" r="5715" b="1079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C28B6" w:rsidRPr="00116B40" w:rsidRDefault="003C28B6" w:rsidP="003C28B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201.3pt;margin-top:184.3pt;width:110.5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" filled="f" stroked="f">
                <v:textbox inset="0,0,0,0">
                  <w:txbxContent>
                    <w:p w:rsidR="003C28B6" w:rsidRPr="00116B40" w:rsidRDefault="003C28B6" w:rsidP="003C28B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3FB9" w:rsidRPr="00274F9F" w:rsidRDefault="007F3FB9" w:rsidP="007F3FB9">
      <w:pPr>
        <w:jc w:val="center"/>
        <w:rPr>
          <w:rFonts w:eastAsia="Calibri"/>
          <w:b/>
          <w:szCs w:val="28"/>
          <w:lang w:eastAsia="en-US"/>
        </w:rPr>
      </w:pPr>
      <w:r w:rsidRPr="00274F9F">
        <w:rPr>
          <w:rFonts w:eastAsia="Calibri"/>
          <w:b/>
          <w:szCs w:val="28"/>
          <w:lang w:eastAsia="en-US"/>
        </w:rPr>
        <w:t xml:space="preserve">ПЕРЕЧЕНЬ </w:t>
      </w:r>
      <w:r w:rsidRPr="00274F9F">
        <w:rPr>
          <w:rFonts w:eastAsia="Calibri"/>
          <w:b/>
          <w:szCs w:val="28"/>
          <w:lang w:eastAsia="en-US"/>
        </w:rPr>
        <w:br/>
      </w:r>
      <w:r w:rsidRPr="00650122">
        <w:rPr>
          <w:b/>
          <w:szCs w:val="28"/>
        </w:rPr>
        <w:t xml:space="preserve">специальных мест для размещения печатных агитационных материалов кандидатов </w:t>
      </w:r>
      <w:r>
        <w:rPr>
          <w:b/>
          <w:szCs w:val="28"/>
        </w:rPr>
        <w:t xml:space="preserve">на </w:t>
      </w:r>
      <w:r w:rsidRPr="007F3FB9">
        <w:rPr>
          <w:b/>
          <w:szCs w:val="28"/>
        </w:rPr>
        <w:t>выбор</w:t>
      </w:r>
      <w:r>
        <w:rPr>
          <w:b/>
          <w:szCs w:val="28"/>
        </w:rPr>
        <w:t>ах</w:t>
      </w:r>
      <w:r w:rsidRPr="007F3FB9">
        <w:rPr>
          <w:b/>
          <w:szCs w:val="28"/>
        </w:rPr>
        <w:t xml:space="preserve"> </w:t>
      </w:r>
      <w:proofErr w:type="gramStart"/>
      <w:r w:rsidRPr="007F3FB9">
        <w:rPr>
          <w:b/>
          <w:szCs w:val="28"/>
        </w:rPr>
        <w:t>депутатов Государственной Думы Федерального Собрания Росси</w:t>
      </w:r>
      <w:r w:rsidR="008C3B9B">
        <w:rPr>
          <w:b/>
          <w:szCs w:val="28"/>
        </w:rPr>
        <w:t>йской Федерации девятого созыва</w:t>
      </w:r>
      <w:proofErr w:type="gramEnd"/>
      <w:r w:rsidR="008C3B9B">
        <w:rPr>
          <w:b/>
          <w:szCs w:val="28"/>
        </w:rPr>
        <w:t xml:space="preserve"> и</w:t>
      </w:r>
      <w:r w:rsidRPr="007F3FB9">
        <w:rPr>
          <w:b/>
          <w:szCs w:val="28"/>
        </w:rPr>
        <w:t xml:space="preserve"> депутатов Законодательного Собрания Пермского края пятого созыва</w:t>
      </w:r>
    </w:p>
    <w:p w:rsidR="007F3FB9" w:rsidRPr="00274F9F" w:rsidRDefault="007F3FB9" w:rsidP="00C83265">
      <w:pPr>
        <w:rPr>
          <w:rFonts w:eastAsia="Calibri"/>
          <w:b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"/>
        <w:gridCol w:w="2153"/>
        <w:gridCol w:w="1319"/>
        <w:gridCol w:w="5387"/>
      </w:tblGrid>
      <w:tr w:rsidR="007F3FB9" w:rsidRPr="00274F9F" w:rsidTr="00607F73">
        <w:tc>
          <w:tcPr>
            <w:tcW w:w="605" w:type="dxa"/>
          </w:tcPr>
          <w:p w:rsidR="007F3FB9" w:rsidRPr="00274F9F" w:rsidRDefault="007F3FB9" w:rsidP="00607F7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4F9F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74F9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74F9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53" w:type="dxa"/>
          </w:tcPr>
          <w:p w:rsidR="007F3FB9" w:rsidRPr="00274F9F" w:rsidRDefault="007F3FB9" w:rsidP="00607F7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4F9F">
              <w:rPr>
                <w:rFonts w:eastAsia="Calibri"/>
                <w:sz w:val="24"/>
                <w:szCs w:val="24"/>
                <w:lang w:eastAsia="en-US"/>
              </w:rPr>
              <w:t>Муниципальное образование</w:t>
            </w:r>
          </w:p>
        </w:tc>
        <w:tc>
          <w:tcPr>
            <w:tcW w:w="1319" w:type="dxa"/>
            <w:vAlign w:val="center"/>
          </w:tcPr>
          <w:p w:rsidR="007F3FB9" w:rsidRPr="00274F9F" w:rsidRDefault="007F3FB9" w:rsidP="00607F7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УИК</w:t>
            </w:r>
            <w:r w:rsidRPr="00313F4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387" w:type="dxa"/>
          </w:tcPr>
          <w:p w:rsidR="007F3FB9" w:rsidRPr="00274F9F" w:rsidRDefault="007F3FB9" w:rsidP="00B3016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5AD3">
              <w:rPr>
                <w:rFonts w:eastAsia="Calibri"/>
                <w:sz w:val="24"/>
                <w:szCs w:val="24"/>
                <w:lang w:eastAsia="en-US"/>
              </w:rPr>
              <w:t>Место размещения печатных агитационных материалов</w:t>
            </w:r>
            <w:r w:rsidR="00B3016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F3FB9" w:rsidRPr="00274F9F" w:rsidTr="00BC7B9B">
        <w:tc>
          <w:tcPr>
            <w:tcW w:w="605" w:type="dxa"/>
          </w:tcPr>
          <w:p w:rsidR="007F3FB9" w:rsidRPr="00274F9F" w:rsidRDefault="00BC7B9B" w:rsidP="00607F7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53" w:type="dxa"/>
          </w:tcPr>
          <w:p w:rsidR="007F3FB9" w:rsidRPr="00274F9F" w:rsidRDefault="00BC7B9B" w:rsidP="00C8326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7F3FB9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0601</w:t>
            </w:r>
          </w:p>
        </w:tc>
        <w:tc>
          <w:tcPr>
            <w:tcW w:w="5387" w:type="dxa"/>
          </w:tcPr>
          <w:p w:rsidR="007F3FB9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остановочного комплекса «ПМК» у дома 93 по ул. 12 Декабря в г. Верещагино – информационный щит</w:t>
            </w:r>
          </w:p>
        </w:tc>
      </w:tr>
      <w:tr w:rsidR="007F3FB9" w:rsidRPr="00274F9F" w:rsidTr="00BC7B9B">
        <w:tc>
          <w:tcPr>
            <w:tcW w:w="605" w:type="dxa"/>
          </w:tcPr>
          <w:p w:rsidR="007F3FB9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53" w:type="dxa"/>
          </w:tcPr>
          <w:p w:rsidR="007F3FB9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7F3FB9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0602</w:t>
            </w:r>
          </w:p>
        </w:tc>
        <w:tc>
          <w:tcPr>
            <w:tcW w:w="5387" w:type="dxa"/>
          </w:tcPr>
          <w:p w:rsidR="007F3FB9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со зданием №26 по ул. Урицкого, г. Верещагино –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0603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напротив здания № 16 по ул. Железнодорожная, г. Верещагино – рекламная тумба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0604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со зданием №55 по ул. Лермонтова, г. Верещагино –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0605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 остановкой «Школа» напротив здания по ул. К. Маркса, д. 2, г. Верещагино -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0606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со зданием №16А по ул. Ленина, г. Верещагино -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0607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юго-восточнее жилого дома № 63 по ул. Советская, г. Верещагино – рекламная тумба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0608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в остановочном павильоне «Поповка» по нечётной стороне ул. Ульяновская между улицами Зелёная и Тимирязева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г. Верещагино —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0609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 домом № 134 по ул. К. Маркса, г. Верещагино -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0610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западнее здания №86 по ул. Фрунзе, г. Верещагино -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0611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остановочного павильона «</w:t>
            </w:r>
            <w:proofErr w:type="spellStart"/>
            <w:r w:rsidRPr="004263FA">
              <w:rPr>
                <w:rFonts w:eastAsia="Calibri"/>
                <w:sz w:val="24"/>
                <w:szCs w:val="24"/>
                <w:lang w:eastAsia="en-US"/>
              </w:rPr>
              <w:t>Вемол</w:t>
            </w:r>
            <w:proofErr w:type="spellEnd"/>
            <w:r w:rsidRPr="004263FA">
              <w:rPr>
                <w:rFonts w:eastAsia="Calibri"/>
                <w:sz w:val="24"/>
                <w:szCs w:val="24"/>
                <w:lang w:eastAsia="en-US"/>
              </w:rPr>
              <w:t>» на чётной стороне ул. К. Маркса, г. Верещагино –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0612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рядом со зданием № 32 по ул. Ленина, г. Верещагино - информационный щит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0613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южнее здания № 31 по ул. Ленина, г. Верещагино - информационный щит</w:t>
            </w:r>
          </w:p>
        </w:tc>
      </w:tr>
      <w:tr w:rsidR="004263FA" w:rsidRPr="00274F9F" w:rsidTr="00C83265">
        <w:trPr>
          <w:trHeight w:val="801"/>
        </w:trPr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0614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в остановочном павильоне «Техникум» рядом с перекрёстком улиц Коммунистическая и Ярославцева, г. Верещагино -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0615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южнее Городского парка (г. Верещагино, ул. Энгельса, 114) по чётной стороне улицы Восточная, г. Верещагино</w:t>
            </w:r>
            <w:proofErr w:type="gramEnd"/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0616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на  здании магазина по ул. Заводская, д. 8, г. Верещагино —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0617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рядом со зданием магазина по ул.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Советская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, п. Субботники - информационный щит</w:t>
            </w:r>
          </w:p>
        </w:tc>
      </w:tr>
      <w:tr w:rsidR="00BC7B9B" w:rsidRPr="00274F9F" w:rsidTr="00BC7B9B">
        <w:tc>
          <w:tcPr>
            <w:tcW w:w="605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2153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  <w:vMerge w:val="restart"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0618</w:t>
            </w: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№3 по ул. Советская, д. 3, д. Нижнее Галин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о–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доска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здания №7 по ул. Майская, д.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Нижнее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Галино – доска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магазина в д. Верхние </w:t>
            </w:r>
            <w:proofErr w:type="spellStart"/>
            <w:r w:rsidRPr="004263FA">
              <w:rPr>
                <w:rFonts w:eastAsia="Calibri"/>
                <w:sz w:val="24"/>
                <w:szCs w:val="24"/>
                <w:lang w:eastAsia="en-US"/>
              </w:rPr>
              <w:t>Шабуры</w:t>
            </w:r>
            <w:proofErr w:type="spell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–д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оска объявлений</w:t>
            </w:r>
          </w:p>
        </w:tc>
      </w:tr>
      <w:tr w:rsidR="00BC7B9B" w:rsidRPr="00274F9F" w:rsidTr="00BC7B9B">
        <w:tc>
          <w:tcPr>
            <w:tcW w:w="605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153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  <w:vMerge w:val="restart"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0619</w:t>
            </w: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магазина Верещагинское потребительское общество, д. Комары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–д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магазина ИП Пепеляева А.Н., д. </w:t>
            </w:r>
            <w:proofErr w:type="spellStart"/>
            <w:r w:rsidRPr="004263FA">
              <w:rPr>
                <w:rFonts w:eastAsia="Calibri"/>
                <w:sz w:val="24"/>
                <w:szCs w:val="24"/>
                <w:lang w:eastAsia="en-US"/>
              </w:rPr>
              <w:t>Елохи</w:t>
            </w:r>
            <w:proofErr w:type="spell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–д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магазина ИП Пепеляева А.Н.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д. Беляевка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–д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оска объявлений</w:t>
            </w: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магазина ИП Пепеляева А.Н., д. </w:t>
            </w:r>
            <w:proofErr w:type="spellStart"/>
            <w:r w:rsidRPr="004263FA">
              <w:rPr>
                <w:rFonts w:eastAsia="Calibri"/>
                <w:sz w:val="24"/>
                <w:szCs w:val="24"/>
                <w:lang w:eastAsia="en-US"/>
              </w:rPr>
              <w:t>Зарич</w:t>
            </w:r>
            <w:proofErr w:type="spell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–д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0620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около пятиэтажного жилого дома № 38 по ул. Ленина, с.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Вознесенское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–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0621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около здания №11 по ул. Ленина, с. Вознесенско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е–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0622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здания №9 по ул. Трудовая, п.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Ленино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–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0623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остановочный павильон на ул. Ленина, п. Зюкайка -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0624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здания проходной </w:t>
            </w:r>
            <w:proofErr w:type="spellStart"/>
            <w:r w:rsidRPr="004263FA">
              <w:rPr>
                <w:rFonts w:eastAsia="Calibri"/>
                <w:sz w:val="24"/>
                <w:szCs w:val="24"/>
                <w:lang w:eastAsia="en-US"/>
              </w:rPr>
              <w:t>Зюкайского</w:t>
            </w:r>
            <w:proofErr w:type="spell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ЛМЗ (ул. Пугачева, п. Зюкайка) -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0625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№42 по ул. Пугачева, п. Зюкайка -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0626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№1 по ул. Тимирязева, п. Зюкайка -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0627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№7/1 по ул. Молодёжная, п. Кукетский –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28.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0628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№9 по ул. Центральная, д. Бородул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и–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информационный стенд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4263FA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0629</w:t>
            </w:r>
          </w:p>
        </w:tc>
        <w:tc>
          <w:tcPr>
            <w:tcW w:w="5387" w:type="dxa"/>
          </w:tcPr>
          <w:p w:rsidR="004263FA" w:rsidRPr="00274F9F" w:rsidRDefault="004263FA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здания №18 по ул. </w:t>
            </w:r>
            <w:proofErr w:type="gramStart"/>
            <w:r w:rsidRPr="004263FA">
              <w:rPr>
                <w:rFonts w:eastAsia="Calibri"/>
                <w:sz w:val="24"/>
                <w:szCs w:val="24"/>
                <w:lang w:eastAsia="en-US"/>
              </w:rPr>
              <w:t>Молодёжная</w:t>
            </w:r>
            <w:proofErr w:type="gramEnd"/>
            <w:r w:rsidRPr="004263FA">
              <w:rPr>
                <w:rFonts w:eastAsia="Calibri"/>
                <w:sz w:val="24"/>
                <w:szCs w:val="24"/>
                <w:lang w:eastAsia="en-US"/>
              </w:rPr>
              <w:t>, д. Кукеты – информационный стенд</w:t>
            </w:r>
          </w:p>
        </w:tc>
      </w:tr>
      <w:tr w:rsidR="00BC7B9B" w:rsidRPr="00274F9F" w:rsidTr="00BC7B9B">
        <w:tc>
          <w:tcPr>
            <w:tcW w:w="605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2153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  <w:vMerge w:val="restart"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0630</w:t>
            </w: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у здания №11 по ул. Советская, с. Путино – доска объявлений 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№15 по ул. Советска</w:t>
            </w:r>
            <w:r>
              <w:rPr>
                <w:rFonts w:eastAsia="Calibri"/>
                <w:sz w:val="24"/>
                <w:szCs w:val="24"/>
                <w:lang w:eastAsia="en-US"/>
              </w:rPr>
              <w:t>я, с. Путино – доска объявлений</w:t>
            </w:r>
            <w:r w:rsidRPr="004263F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4А по ул. Комсомольская, с. Путино – доска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263FA">
              <w:rPr>
                <w:rFonts w:eastAsia="Calibri"/>
                <w:sz w:val="24"/>
                <w:szCs w:val="24"/>
                <w:lang w:eastAsia="en-US"/>
              </w:rPr>
              <w:t>у здания №12 по ул. Комсомольская, с. Путино – доска объявлений</w:t>
            </w:r>
          </w:p>
        </w:tc>
      </w:tr>
      <w:tr w:rsidR="00BC7B9B" w:rsidRPr="00274F9F" w:rsidTr="00BC7B9B">
        <w:tc>
          <w:tcPr>
            <w:tcW w:w="605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2153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  <w:vMerge w:val="restart"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0631</w:t>
            </w:r>
          </w:p>
        </w:tc>
        <w:tc>
          <w:tcPr>
            <w:tcW w:w="5387" w:type="dxa"/>
          </w:tcPr>
          <w:p w:rsidR="00BC7B9B" w:rsidRPr="00274F9F" w:rsidRDefault="00BC7B9B" w:rsidP="00BC7B9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№43 по ул. 1 Мая, п</w:t>
            </w:r>
            <w:r>
              <w:rPr>
                <w:rFonts w:eastAsia="Calibri"/>
                <w:sz w:val="24"/>
                <w:szCs w:val="24"/>
                <w:lang w:eastAsia="en-US"/>
              </w:rPr>
              <w:t>. Бородулино – доска объявлений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№4 по ул. Космонавтов, п. Бородулино – доска объявлений</w:t>
            </w:r>
          </w:p>
        </w:tc>
      </w:tr>
      <w:tr w:rsidR="00BC7B9B" w:rsidRPr="00274F9F" w:rsidTr="00BC7B9B">
        <w:tc>
          <w:tcPr>
            <w:tcW w:w="605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2153" w:type="dxa"/>
            <w:vMerge w:val="restart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  <w:vMerge w:val="restart"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0632</w:t>
            </w:r>
          </w:p>
        </w:tc>
        <w:tc>
          <w:tcPr>
            <w:tcW w:w="5387" w:type="dxa"/>
          </w:tcPr>
          <w:p w:rsidR="00BC7B9B" w:rsidRPr="00274F9F" w:rsidRDefault="00BC7B9B" w:rsidP="00BC7B9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№11 по ул. Мира, с. Сепыч – информационный стенд</w:t>
            </w:r>
          </w:p>
        </w:tc>
      </w:tr>
      <w:tr w:rsidR="00BC7B9B" w:rsidRPr="00274F9F" w:rsidTr="00BC7B9B">
        <w:tc>
          <w:tcPr>
            <w:tcW w:w="605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3" w:type="dxa"/>
            <w:vMerge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9" w:type="dxa"/>
            <w:vMerge/>
          </w:tcPr>
          <w:p w:rsidR="00BC7B9B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7" w:type="dxa"/>
          </w:tcPr>
          <w:p w:rsidR="00BC7B9B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№9Б по ул. Мира, с. Сепыч – информационный стенд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0633</w:t>
            </w:r>
          </w:p>
        </w:tc>
        <w:tc>
          <w:tcPr>
            <w:tcW w:w="5387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№10 по ул. Мира, д. Кривчана –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0634</w:t>
            </w:r>
          </w:p>
        </w:tc>
        <w:tc>
          <w:tcPr>
            <w:tcW w:w="5387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№14 в д. Заполье – доска объявлений</w:t>
            </w:r>
          </w:p>
        </w:tc>
      </w:tr>
      <w:tr w:rsidR="004263FA" w:rsidRPr="00274F9F" w:rsidTr="00BC7B9B">
        <w:tc>
          <w:tcPr>
            <w:tcW w:w="605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2153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Верещагинский муниципальный округ</w:t>
            </w:r>
          </w:p>
        </w:tc>
        <w:tc>
          <w:tcPr>
            <w:tcW w:w="1319" w:type="dxa"/>
          </w:tcPr>
          <w:p w:rsidR="004263FA" w:rsidRPr="00274F9F" w:rsidRDefault="00BC7B9B" w:rsidP="00BC7B9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0635</w:t>
            </w:r>
          </w:p>
        </w:tc>
        <w:tc>
          <w:tcPr>
            <w:tcW w:w="5387" w:type="dxa"/>
          </w:tcPr>
          <w:p w:rsidR="004263FA" w:rsidRPr="00274F9F" w:rsidRDefault="00BC7B9B" w:rsidP="004263F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C7B9B">
              <w:rPr>
                <w:rFonts w:eastAsia="Calibri"/>
                <w:sz w:val="24"/>
                <w:szCs w:val="24"/>
                <w:lang w:eastAsia="en-US"/>
              </w:rPr>
              <w:t>у здания № 20 по ул. Ленина, д. Соколово – доска объявлений</w:t>
            </w:r>
          </w:p>
        </w:tc>
      </w:tr>
    </w:tbl>
    <w:p w:rsidR="007F3FB9" w:rsidRPr="00274F9F" w:rsidRDefault="007F3FB9" w:rsidP="004F47A7">
      <w:pPr>
        <w:rPr>
          <w:rFonts w:ascii="Calibri" w:eastAsia="Calibri" w:hAnsi="Calibri"/>
          <w:sz w:val="22"/>
          <w:szCs w:val="22"/>
          <w:lang w:eastAsia="en-US"/>
        </w:rPr>
      </w:pPr>
    </w:p>
    <w:sectPr w:rsidR="007F3FB9" w:rsidRPr="00274F9F" w:rsidSect="00C8326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8F" w:rsidRDefault="00344D8F">
      <w:r>
        <w:separator/>
      </w:r>
    </w:p>
  </w:endnote>
  <w:endnote w:type="continuationSeparator" w:id="0">
    <w:p w:rsidR="00344D8F" w:rsidRDefault="0034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8B6" w:rsidRDefault="003C28B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3C28B6" w:rsidRDefault="003C28B6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8B6" w:rsidRDefault="003C28B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8F" w:rsidRDefault="00344D8F">
      <w:r>
        <w:separator/>
      </w:r>
    </w:p>
  </w:footnote>
  <w:footnote w:type="continuationSeparator" w:id="0">
    <w:p w:rsidR="00344D8F" w:rsidRDefault="00344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8B6" w:rsidRDefault="003C28B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C28B6" w:rsidRDefault="003C28B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8B6" w:rsidRDefault="003C28B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A6189">
      <w:rPr>
        <w:noProof/>
      </w:rPr>
      <w:t>2</w:t>
    </w:r>
    <w:r>
      <w:fldChar w:fldCharType="end"/>
    </w:r>
  </w:p>
  <w:p w:rsidR="003C28B6" w:rsidRDefault="003C28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5C"/>
    <w:rsid w:val="00002EFE"/>
    <w:rsid w:val="00003653"/>
    <w:rsid w:val="00021963"/>
    <w:rsid w:val="000255E8"/>
    <w:rsid w:val="0004159F"/>
    <w:rsid w:val="00050406"/>
    <w:rsid w:val="00052FA0"/>
    <w:rsid w:val="00060072"/>
    <w:rsid w:val="0009198C"/>
    <w:rsid w:val="000957DF"/>
    <w:rsid w:val="000A6189"/>
    <w:rsid w:val="000A6331"/>
    <w:rsid w:val="000B1917"/>
    <w:rsid w:val="000D318B"/>
    <w:rsid w:val="000E3313"/>
    <w:rsid w:val="000F2C76"/>
    <w:rsid w:val="000F40E0"/>
    <w:rsid w:val="000F45F1"/>
    <w:rsid w:val="00112EDE"/>
    <w:rsid w:val="00116B40"/>
    <w:rsid w:val="0012746A"/>
    <w:rsid w:val="001312FB"/>
    <w:rsid w:val="0013479E"/>
    <w:rsid w:val="00135B91"/>
    <w:rsid w:val="00145FCC"/>
    <w:rsid w:val="001505C8"/>
    <w:rsid w:val="00151FFC"/>
    <w:rsid w:val="00160CC7"/>
    <w:rsid w:val="00185F7A"/>
    <w:rsid w:val="0019603C"/>
    <w:rsid w:val="001972EC"/>
    <w:rsid w:val="001A0EE0"/>
    <w:rsid w:val="001B4AE4"/>
    <w:rsid w:val="001C22DB"/>
    <w:rsid w:val="001C31CD"/>
    <w:rsid w:val="002149B9"/>
    <w:rsid w:val="00220292"/>
    <w:rsid w:val="00241035"/>
    <w:rsid w:val="00264E9F"/>
    <w:rsid w:val="00265B24"/>
    <w:rsid w:val="00267DF6"/>
    <w:rsid w:val="00280069"/>
    <w:rsid w:val="002A52DD"/>
    <w:rsid w:val="002B280C"/>
    <w:rsid w:val="002C1999"/>
    <w:rsid w:val="002C31EE"/>
    <w:rsid w:val="002D20FB"/>
    <w:rsid w:val="002D38CD"/>
    <w:rsid w:val="002D623A"/>
    <w:rsid w:val="002E4569"/>
    <w:rsid w:val="00315532"/>
    <w:rsid w:val="0031661E"/>
    <w:rsid w:val="0032058D"/>
    <w:rsid w:val="00323FA3"/>
    <w:rsid w:val="0033605B"/>
    <w:rsid w:val="00337547"/>
    <w:rsid w:val="00344D8F"/>
    <w:rsid w:val="00347A88"/>
    <w:rsid w:val="00352C88"/>
    <w:rsid w:val="00357CAF"/>
    <w:rsid w:val="003601D4"/>
    <w:rsid w:val="00361132"/>
    <w:rsid w:val="0036205B"/>
    <w:rsid w:val="003644F0"/>
    <w:rsid w:val="00382348"/>
    <w:rsid w:val="00387EB2"/>
    <w:rsid w:val="003A7D29"/>
    <w:rsid w:val="003B42EA"/>
    <w:rsid w:val="003B6E83"/>
    <w:rsid w:val="003C28B6"/>
    <w:rsid w:val="003C325E"/>
    <w:rsid w:val="003E535C"/>
    <w:rsid w:val="003E708C"/>
    <w:rsid w:val="00401FFF"/>
    <w:rsid w:val="00412C86"/>
    <w:rsid w:val="004139C4"/>
    <w:rsid w:val="004171AA"/>
    <w:rsid w:val="004263FA"/>
    <w:rsid w:val="004409CC"/>
    <w:rsid w:val="0047668F"/>
    <w:rsid w:val="004A107D"/>
    <w:rsid w:val="004B1D29"/>
    <w:rsid w:val="004B2915"/>
    <w:rsid w:val="004C042E"/>
    <w:rsid w:val="004C1F32"/>
    <w:rsid w:val="004E73F5"/>
    <w:rsid w:val="004F04A4"/>
    <w:rsid w:val="004F47A7"/>
    <w:rsid w:val="0050748D"/>
    <w:rsid w:val="0052743C"/>
    <w:rsid w:val="00540827"/>
    <w:rsid w:val="005529BB"/>
    <w:rsid w:val="00556B7E"/>
    <w:rsid w:val="00557175"/>
    <w:rsid w:val="00566F0B"/>
    <w:rsid w:val="005677E4"/>
    <w:rsid w:val="005679FC"/>
    <w:rsid w:val="005713CF"/>
    <w:rsid w:val="0057179C"/>
    <w:rsid w:val="005910F1"/>
    <w:rsid w:val="00592705"/>
    <w:rsid w:val="00597950"/>
    <w:rsid w:val="005B4AB5"/>
    <w:rsid w:val="005B5E62"/>
    <w:rsid w:val="005B73D5"/>
    <w:rsid w:val="005C05A3"/>
    <w:rsid w:val="005D2893"/>
    <w:rsid w:val="005D2A38"/>
    <w:rsid w:val="005D4D79"/>
    <w:rsid w:val="005E5090"/>
    <w:rsid w:val="005F029E"/>
    <w:rsid w:val="005F7863"/>
    <w:rsid w:val="00605D10"/>
    <w:rsid w:val="00606F15"/>
    <w:rsid w:val="00616AF3"/>
    <w:rsid w:val="00632D56"/>
    <w:rsid w:val="006404FF"/>
    <w:rsid w:val="00652850"/>
    <w:rsid w:val="00663CF7"/>
    <w:rsid w:val="0066523E"/>
    <w:rsid w:val="006C798C"/>
    <w:rsid w:val="006D1B6C"/>
    <w:rsid w:val="006D799A"/>
    <w:rsid w:val="006F4806"/>
    <w:rsid w:val="00703D2E"/>
    <w:rsid w:val="007064F1"/>
    <w:rsid w:val="0071711C"/>
    <w:rsid w:val="00720A35"/>
    <w:rsid w:val="00721BDE"/>
    <w:rsid w:val="007312F3"/>
    <w:rsid w:val="00747862"/>
    <w:rsid w:val="00750E9C"/>
    <w:rsid w:val="0075161F"/>
    <w:rsid w:val="00755B5C"/>
    <w:rsid w:val="00763BBA"/>
    <w:rsid w:val="00767961"/>
    <w:rsid w:val="007968F1"/>
    <w:rsid w:val="007A7EA7"/>
    <w:rsid w:val="007D55F6"/>
    <w:rsid w:val="007E3BB7"/>
    <w:rsid w:val="007E4E29"/>
    <w:rsid w:val="007F1DFE"/>
    <w:rsid w:val="007F3FB9"/>
    <w:rsid w:val="007F655B"/>
    <w:rsid w:val="0080792B"/>
    <w:rsid w:val="00811A16"/>
    <w:rsid w:val="00834676"/>
    <w:rsid w:val="00855458"/>
    <w:rsid w:val="0086170A"/>
    <w:rsid w:val="0086475C"/>
    <w:rsid w:val="00877256"/>
    <w:rsid w:val="00877744"/>
    <w:rsid w:val="00883E96"/>
    <w:rsid w:val="008C0A38"/>
    <w:rsid w:val="008C3B9B"/>
    <w:rsid w:val="008E1363"/>
    <w:rsid w:val="008E53F7"/>
    <w:rsid w:val="009107EA"/>
    <w:rsid w:val="00914DAB"/>
    <w:rsid w:val="00920AD7"/>
    <w:rsid w:val="009629C0"/>
    <w:rsid w:val="00976045"/>
    <w:rsid w:val="009860F9"/>
    <w:rsid w:val="009A0A0B"/>
    <w:rsid w:val="009A0A78"/>
    <w:rsid w:val="009B4F1E"/>
    <w:rsid w:val="009E4DE8"/>
    <w:rsid w:val="009F2B26"/>
    <w:rsid w:val="00A27D12"/>
    <w:rsid w:val="00A66E6A"/>
    <w:rsid w:val="00A85059"/>
    <w:rsid w:val="00AA73AD"/>
    <w:rsid w:val="00AB0EF1"/>
    <w:rsid w:val="00AD4B30"/>
    <w:rsid w:val="00AE5710"/>
    <w:rsid w:val="00B14640"/>
    <w:rsid w:val="00B3016F"/>
    <w:rsid w:val="00B31315"/>
    <w:rsid w:val="00B40F4F"/>
    <w:rsid w:val="00B4197C"/>
    <w:rsid w:val="00B46685"/>
    <w:rsid w:val="00B54609"/>
    <w:rsid w:val="00B746B6"/>
    <w:rsid w:val="00B848D2"/>
    <w:rsid w:val="00BC7B9B"/>
    <w:rsid w:val="00BD49DC"/>
    <w:rsid w:val="00BD4A89"/>
    <w:rsid w:val="00BD617C"/>
    <w:rsid w:val="00BE07A0"/>
    <w:rsid w:val="00BF4A6B"/>
    <w:rsid w:val="00C02421"/>
    <w:rsid w:val="00C11917"/>
    <w:rsid w:val="00C23B35"/>
    <w:rsid w:val="00C26044"/>
    <w:rsid w:val="00C30E74"/>
    <w:rsid w:val="00C64C38"/>
    <w:rsid w:val="00C83265"/>
    <w:rsid w:val="00CA21F2"/>
    <w:rsid w:val="00CB391B"/>
    <w:rsid w:val="00CB7379"/>
    <w:rsid w:val="00CC06D8"/>
    <w:rsid w:val="00CC73D5"/>
    <w:rsid w:val="00D030BA"/>
    <w:rsid w:val="00D06A79"/>
    <w:rsid w:val="00D073B7"/>
    <w:rsid w:val="00D355E5"/>
    <w:rsid w:val="00D42BA9"/>
    <w:rsid w:val="00D445BF"/>
    <w:rsid w:val="00D447F4"/>
    <w:rsid w:val="00D65EB9"/>
    <w:rsid w:val="00D73AA9"/>
    <w:rsid w:val="00DA2564"/>
    <w:rsid w:val="00DE32E3"/>
    <w:rsid w:val="00E010DC"/>
    <w:rsid w:val="00E0174A"/>
    <w:rsid w:val="00E2080B"/>
    <w:rsid w:val="00E31696"/>
    <w:rsid w:val="00E35E98"/>
    <w:rsid w:val="00E67E5D"/>
    <w:rsid w:val="00E73FA4"/>
    <w:rsid w:val="00E87F3A"/>
    <w:rsid w:val="00EC33B5"/>
    <w:rsid w:val="00EE3A8A"/>
    <w:rsid w:val="00EF163E"/>
    <w:rsid w:val="00F21BB8"/>
    <w:rsid w:val="00F656E8"/>
    <w:rsid w:val="00F73CEC"/>
    <w:rsid w:val="00F94278"/>
    <w:rsid w:val="00FA0116"/>
    <w:rsid w:val="00FA24D0"/>
    <w:rsid w:val="00FA2EC5"/>
    <w:rsid w:val="00FB287E"/>
    <w:rsid w:val="00FC1604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3C28B6"/>
    <w:rPr>
      <w:sz w:val="28"/>
    </w:rPr>
  </w:style>
  <w:style w:type="paragraph" w:customStyle="1" w:styleId="ConsPlusNonformat">
    <w:name w:val="ConsPlusNonformat"/>
    <w:rsid w:val="00F94278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B31315"/>
    <w:rPr>
      <w:sz w:val="28"/>
    </w:rPr>
  </w:style>
  <w:style w:type="paragraph" w:customStyle="1" w:styleId="ConsPlusNormal">
    <w:name w:val="ConsPlusNormal"/>
    <w:rsid w:val="0013479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4">
    <w:name w:val="Table Grid"/>
    <w:basedOn w:val="a1"/>
    <w:uiPriority w:val="59"/>
    <w:rsid w:val="0013479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rsid w:val="009860F9"/>
    <w:rPr>
      <w:sz w:val="16"/>
      <w:szCs w:val="16"/>
    </w:rPr>
  </w:style>
  <w:style w:type="paragraph" w:styleId="af6">
    <w:name w:val="annotation text"/>
    <w:basedOn w:val="a"/>
    <w:link w:val="af7"/>
    <w:rsid w:val="009860F9"/>
    <w:rPr>
      <w:sz w:val="20"/>
    </w:rPr>
  </w:style>
  <w:style w:type="character" w:customStyle="1" w:styleId="af7">
    <w:name w:val="Текст примечания Знак"/>
    <w:basedOn w:val="a0"/>
    <w:link w:val="af6"/>
    <w:rsid w:val="009860F9"/>
  </w:style>
  <w:style w:type="paragraph" w:styleId="af8">
    <w:name w:val="annotation subject"/>
    <w:basedOn w:val="af6"/>
    <w:next w:val="af6"/>
    <w:link w:val="af9"/>
    <w:rsid w:val="009860F9"/>
    <w:rPr>
      <w:b/>
      <w:bCs/>
    </w:rPr>
  </w:style>
  <w:style w:type="character" w:customStyle="1" w:styleId="af9">
    <w:name w:val="Тема примечания Знак"/>
    <w:link w:val="af8"/>
    <w:rsid w:val="009860F9"/>
    <w:rPr>
      <w:b/>
      <w:bCs/>
    </w:rPr>
  </w:style>
  <w:style w:type="character" w:styleId="afa">
    <w:name w:val="Hyperlink"/>
    <w:basedOn w:val="a0"/>
    <w:rsid w:val="00D65EB9"/>
    <w:rPr>
      <w:color w:val="0563C1" w:themeColor="hyperlink"/>
      <w:u w:val="single"/>
    </w:rPr>
  </w:style>
  <w:style w:type="paragraph" w:styleId="afb">
    <w:name w:val="List Paragraph"/>
    <w:basedOn w:val="a"/>
    <w:uiPriority w:val="34"/>
    <w:qFormat/>
    <w:rsid w:val="00BC7B9B"/>
    <w:pPr>
      <w:ind w:left="720"/>
      <w:contextualSpacing/>
    </w:pPr>
  </w:style>
  <w:style w:type="paragraph" w:customStyle="1" w:styleId="afc">
    <w:name w:val="Содержимое таблицы"/>
    <w:basedOn w:val="a"/>
    <w:qFormat/>
    <w:rsid w:val="007E4E29"/>
    <w:pPr>
      <w:widowControl w:val="0"/>
      <w:suppressLineNumbers/>
      <w:suppressAutoHyphens/>
      <w:overflowPunct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3C28B6"/>
    <w:rPr>
      <w:sz w:val="28"/>
    </w:rPr>
  </w:style>
  <w:style w:type="paragraph" w:customStyle="1" w:styleId="ConsPlusNonformat">
    <w:name w:val="ConsPlusNonformat"/>
    <w:rsid w:val="00F94278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B31315"/>
    <w:rPr>
      <w:sz w:val="28"/>
    </w:rPr>
  </w:style>
  <w:style w:type="paragraph" w:customStyle="1" w:styleId="ConsPlusNormal">
    <w:name w:val="ConsPlusNormal"/>
    <w:rsid w:val="0013479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4">
    <w:name w:val="Table Grid"/>
    <w:basedOn w:val="a1"/>
    <w:uiPriority w:val="59"/>
    <w:rsid w:val="0013479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rsid w:val="009860F9"/>
    <w:rPr>
      <w:sz w:val="16"/>
      <w:szCs w:val="16"/>
    </w:rPr>
  </w:style>
  <w:style w:type="paragraph" w:styleId="af6">
    <w:name w:val="annotation text"/>
    <w:basedOn w:val="a"/>
    <w:link w:val="af7"/>
    <w:rsid w:val="009860F9"/>
    <w:rPr>
      <w:sz w:val="20"/>
    </w:rPr>
  </w:style>
  <w:style w:type="character" w:customStyle="1" w:styleId="af7">
    <w:name w:val="Текст примечания Знак"/>
    <w:basedOn w:val="a0"/>
    <w:link w:val="af6"/>
    <w:rsid w:val="009860F9"/>
  </w:style>
  <w:style w:type="paragraph" w:styleId="af8">
    <w:name w:val="annotation subject"/>
    <w:basedOn w:val="af6"/>
    <w:next w:val="af6"/>
    <w:link w:val="af9"/>
    <w:rsid w:val="009860F9"/>
    <w:rPr>
      <w:b/>
      <w:bCs/>
    </w:rPr>
  </w:style>
  <w:style w:type="character" w:customStyle="1" w:styleId="af9">
    <w:name w:val="Тема примечания Знак"/>
    <w:link w:val="af8"/>
    <w:rsid w:val="009860F9"/>
    <w:rPr>
      <w:b/>
      <w:bCs/>
    </w:rPr>
  </w:style>
  <w:style w:type="character" w:styleId="afa">
    <w:name w:val="Hyperlink"/>
    <w:basedOn w:val="a0"/>
    <w:rsid w:val="00D65EB9"/>
    <w:rPr>
      <w:color w:val="0563C1" w:themeColor="hyperlink"/>
      <w:u w:val="single"/>
    </w:rPr>
  </w:style>
  <w:style w:type="paragraph" w:styleId="afb">
    <w:name w:val="List Paragraph"/>
    <w:basedOn w:val="a"/>
    <w:uiPriority w:val="34"/>
    <w:qFormat/>
    <w:rsid w:val="00BC7B9B"/>
    <w:pPr>
      <w:ind w:left="720"/>
      <w:contextualSpacing/>
    </w:pPr>
  </w:style>
  <w:style w:type="paragraph" w:customStyle="1" w:styleId="afc">
    <w:name w:val="Содержимое таблицы"/>
    <w:basedOn w:val="a"/>
    <w:qFormat/>
    <w:rsid w:val="007E4E29"/>
    <w:pPr>
      <w:widowControl w:val="0"/>
      <w:suppressLineNumbers/>
      <w:suppressAutoHyphens/>
      <w:overflowPunct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6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ginovAS\Desktop\&#1064;&#1072;&#1073;&#1083;&#1086;&#1085;&#1099;%20&#1048;&#1050;&#1055;&#1050;%202026\01.&#1059;&#1075;&#1083;&#1086;&#1074;&#1086;&#1081;%20&#1073;&#1083;&#1072;&#1085;&#1082;%20&#1054;&#1041;&#1056;&#1040;&#1047;&#1045;&#1062;%20202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9E83B-0026-4AD1-A163-7813A475D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01.Угловой бланк ОБРАЗЕЦ 2026.dotx</Template>
  <TotalTime>31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 Александр Станиславович</dc:creator>
  <cp:lastModifiedBy>Пользователь</cp:lastModifiedBy>
  <cp:revision>8</cp:revision>
  <cp:lastPrinted>2026-08-20T10:11:00Z</cp:lastPrinted>
  <dcterms:created xsi:type="dcterms:W3CDTF">2026-06-30T09:49:00Z</dcterms:created>
  <dcterms:modified xsi:type="dcterms:W3CDTF">2026-08-20T10:14:00Z</dcterms:modified>
</cp:coreProperties>
</file>