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212" w:rsidRDefault="00B03F1E" w:rsidP="00ED5212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9645" w:type="dxa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ED5212" w:rsidTr="00E83EE1">
        <w:trPr>
          <w:trHeight w:val="310"/>
        </w:trPr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212" w:rsidRDefault="00ED5212" w:rsidP="00562AB0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B3101B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2D756B" w:rsidRDefault="002D756B" w:rsidP="002D756B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2D756B" w:rsidRDefault="002D756B" w:rsidP="002D756B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ED5212" w:rsidRDefault="00ED5212" w:rsidP="004B2E99">
      <w:pPr>
        <w:suppressAutoHyphens/>
        <w:rPr>
          <w:rFonts w:cs="Calibri"/>
          <w:sz w:val="28"/>
          <w:szCs w:val="28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5"/>
        <w:gridCol w:w="3145"/>
        <w:gridCol w:w="3290"/>
      </w:tblGrid>
      <w:tr w:rsidR="00ED5212" w:rsidRPr="00A00065" w:rsidTr="00562AB0">
        <w:tc>
          <w:tcPr>
            <w:tcW w:w="3190" w:type="dxa"/>
            <w:hideMark/>
          </w:tcPr>
          <w:p w:rsidR="00ED5212" w:rsidRPr="00A00065" w:rsidRDefault="00F028FB" w:rsidP="006F21B1">
            <w:pPr>
              <w:tabs>
                <w:tab w:val="left" w:pos="2775"/>
              </w:tabs>
              <w:suppressAutoHyphens/>
              <w:spacing w:line="276" w:lineRule="auto"/>
              <w:rPr>
                <w:rFonts w:cs="Calibri"/>
                <w:b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sz w:val="28"/>
                <w:szCs w:val="28"/>
                <w:lang w:eastAsia="ar-SA"/>
              </w:rPr>
              <w:t>22</w:t>
            </w:r>
            <w:r w:rsidR="000D26DD">
              <w:rPr>
                <w:rFonts w:cs="Calibri"/>
                <w:b/>
                <w:sz w:val="28"/>
                <w:szCs w:val="28"/>
                <w:lang w:eastAsia="ar-SA"/>
              </w:rPr>
              <w:t>.01.2020</w:t>
            </w:r>
          </w:p>
        </w:tc>
        <w:tc>
          <w:tcPr>
            <w:tcW w:w="3190" w:type="dxa"/>
            <w:hideMark/>
          </w:tcPr>
          <w:p w:rsidR="00E83EE1" w:rsidRPr="00A00065" w:rsidRDefault="004B2E99" w:rsidP="00562AB0">
            <w:pPr>
              <w:tabs>
                <w:tab w:val="left" w:pos="2775"/>
              </w:tabs>
              <w:suppressAutoHyphens/>
              <w:spacing w:line="276" w:lineRule="auto"/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A00065">
              <w:rPr>
                <w:rFonts w:cs="Calibri"/>
                <w:b/>
                <w:sz w:val="28"/>
                <w:szCs w:val="28"/>
                <w:lang w:eastAsia="ar-SA"/>
              </w:rPr>
              <w:t xml:space="preserve">        г. Верещагино</w:t>
            </w:r>
            <w:r w:rsidR="00ED5212" w:rsidRPr="00A00065">
              <w:rPr>
                <w:rFonts w:cs="Calibri"/>
                <w:b/>
                <w:sz w:val="28"/>
                <w:szCs w:val="28"/>
                <w:lang w:eastAsia="ar-SA"/>
              </w:rPr>
              <w:t xml:space="preserve">  </w:t>
            </w:r>
          </w:p>
          <w:p w:rsidR="00ED5212" w:rsidRPr="00A00065" w:rsidRDefault="00ED5212" w:rsidP="00562AB0">
            <w:pPr>
              <w:tabs>
                <w:tab w:val="left" w:pos="2775"/>
              </w:tabs>
              <w:suppressAutoHyphens/>
              <w:spacing w:line="276" w:lineRule="auto"/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367" w:type="dxa"/>
            <w:hideMark/>
          </w:tcPr>
          <w:p w:rsidR="00367C78" w:rsidRPr="00154991" w:rsidRDefault="00ED5212" w:rsidP="004B2E99">
            <w:pPr>
              <w:tabs>
                <w:tab w:val="left" w:pos="3259"/>
              </w:tabs>
              <w:suppressAutoHyphens/>
              <w:spacing w:line="276" w:lineRule="auto"/>
              <w:jc w:val="right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A00065">
              <w:rPr>
                <w:rFonts w:cs="Calibri"/>
                <w:b/>
                <w:sz w:val="28"/>
                <w:szCs w:val="28"/>
                <w:lang w:eastAsia="ar-SA"/>
              </w:rPr>
              <w:t xml:space="preserve">             </w:t>
            </w:r>
            <w:r w:rsidR="004B2E99">
              <w:rPr>
                <w:rFonts w:cs="Calibri"/>
                <w:b/>
                <w:sz w:val="28"/>
                <w:szCs w:val="28"/>
                <w:lang w:eastAsia="ar-SA"/>
              </w:rPr>
              <w:t xml:space="preserve">  </w:t>
            </w:r>
            <w:r w:rsidRPr="00A00065">
              <w:rPr>
                <w:rFonts w:cs="Calibri"/>
                <w:b/>
                <w:sz w:val="28"/>
                <w:szCs w:val="28"/>
                <w:lang w:eastAsia="ar-SA"/>
              </w:rPr>
              <w:t xml:space="preserve">№ </w:t>
            </w:r>
            <w:r w:rsidR="00AA354E">
              <w:rPr>
                <w:rFonts w:cs="Calibri"/>
                <w:b/>
                <w:sz w:val="28"/>
                <w:szCs w:val="28"/>
                <w:lang w:eastAsia="ar-SA"/>
              </w:rPr>
              <w:t>01/04</w:t>
            </w:r>
            <w:bookmarkStart w:id="0" w:name="_GoBack"/>
            <w:bookmarkEnd w:id="0"/>
            <w:r w:rsidR="0057497A">
              <w:rPr>
                <w:rFonts w:cs="Calibri"/>
                <w:b/>
                <w:sz w:val="28"/>
                <w:szCs w:val="28"/>
                <w:lang w:eastAsia="ar-SA"/>
              </w:rPr>
              <w:t>-</w:t>
            </w:r>
            <w:r w:rsidR="00DA7D9E">
              <w:rPr>
                <w:rFonts w:cs="Calibri"/>
                <w:b/>
                <w:sz w:val="28"/>
                <w:szCs w:val="28"/>
                <w:lang w:eastAsia="ar-SA"/>
              </w:rPr>
              <w:t>4</w:t>
            </w:r>
          </w:p>
          <w:p w:rsidR="00455B3B" w:rsidRPr="00A00065" w:rsidRDefault="00455B3B" w:rsidP="004B2E99">
            <w:pPr>
              <w:tabs>
                <w:tab w:val="left" w:pos="3259"/>
              </w:tabs>
              <w:suppressAutoHyphens/>
              <w:spacing w:line="276" w:lineRule="auto"/>
              <w:jc w:val="right"/>
              <w:rPr>
                <w:rFonts w:cs="Calibri"/>
                <w:b/>
                <w:sz w:val="28"/>
                <w:szCs w:val="28"/>
                <w:lang w:eastAsia="ar-SA"/>
              </w:rPr>
            </w:pPr>
          </w:p>
        </w:tc>
      </w:tr>
    </w:tbl>
    <w:tbl>
      <w:tblPr>
        <w:tblStyle w:val="ae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41"/>
      </w:tblGrid>
      <w:tr w:rsidR="003B0891" w:rsidTr="0051379C">
        <w:trPr>
          <w:trHeight w:val="1766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</w:tcPr>
          <w:p w:rsidR="003B0891" w:rsidRDefault="003B0891" w:rsidP="00F028FB">
            <w:pPr>
              <w:tabs>
                <w:tab w:val="left" w:pos="277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7A5D2A">
              <w:rPr>
                <w:b/>
                <w:bCs/>
                <w:sz w:val="28"/>
                <w:szCs w:val="28"/>
              </w:rPr>
              <w:t xml:space="preserve">О досрочном прекращении полномочий члена участковой избирательной комиссии  с правом решающего </w:t>
            </w:r>
            <w:r>
              <w:rPr>
                <w:b/>
                <w:bCs/>
                <w:sz w:val="28"/>
                <w:szCs w:val="28"/>
              </w:rPr>
              <w:t xml:space="preserve">голоса </w:t>
            </w:r>
            <w:r w:rsidR="00F028FB">
              <w:rPr>
                <w:b/>
                <w:bCs/>
                <w:sz w:val="28"/>
                <w:szCs w:val="28"/>
              </w:rPr>
              <w:t>избирательного участка № 0629</w:t>
            </w:r>
            <w:r w:rsidR="009E077D">
              <w:rPr>
                <w:b/>
                <w:bCs/>
                <w:sz w:val="28"/>
                <w:szCs w:val="28"/>
              </w:rPr>
              <w:t xml:space="preserve"> </w:t>
            </w:r>
            <w:r w:rsidR="00F028FB">
              <w:rPr>
                <w:b/>
                <w:bCs/>
                <w:sz w:val="28"/>
                <w:szCs w:val="28"/>
              </w:rPr>
              <w:t>Толпышевой Г.А.</w:t>
            </w:r>
          </w:p>
        </w:tc>
      </w:tr>
    </w:tbl>
    <w:p w:rsidR="007A5D2A" w:rsidRDefault="007A5D2A" w:rsidP="001B671A">
      <w:pPr>
        <w:tabs>
          <w:tab w:val="left" w:pos="2775"/>
        </w:tabs>
        <w:jc w:val="both"/>
        <w:rPr>
          <w:b/>
          <w:bCs/>
          <w:sz w:val="28"/>
          <w:szCs w:val="28"/>
        </w:rPr>
      </w:pPr>
    </w:p>
    <w:p w:rsidR="007A5D2A" w:rsidRDefault="007A5D2A" w:rsidP="001B671A">
      <w:pPr>
        <w:tabs>
          <w:tab w:val="left" w:pos="2775"/>
        </w:tabs>
        <w:jc w:val="both"/>
        <w:rPr>
          <w:b/>
          <w:bCs/>
          <w:sz w:val="28"/>
          <w:szCs w:val="28"/>
        </w:rPr>
      </w:pPr>
    </w:p>
    <w:p w:rsidR="001B671A" w:rsidRPr="004F36FB" w:rsidRDefault="001B671A" w:rsidP="001B671A">
      <w:pPr>
        <w:rPr>
          <w:sz w:val="28"/>
          <w:szCs w:val="28"/>
        </w:rPr>
      </w:pPr>
    </w:p>
    <w:p w:rsidR="003B0891" w:rsidRDefault="008475AB" w:rsidP="001B671A">
      <w:pPr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3B0891" w:rsidRDefault="003B0891" w:rsidP="001B671A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0D26DD" w:rsidRDefault="000D26DD" w:rsidP="00B40D6F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1B671A" w:rsidRDefault="000D26DD" w:rsidP="00B40D6F">
      <w:pPr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1B671A" w:rsidRPr="00DA7D9E">
        <w:rPr>
          <w:bCs/>
          <w:sz w:val="28"/>
          <w:szCs w:val="28"/>
        </w:rPr>
        <w:t>Рассмотрев</w:t>
      </w:r>
      <w:r w:rsidR="007A5D2A">
        <w:rPr>
          <w:bCs/>
          <w:sz w:val="28"/>
          <w:szCs w:val="28"/>
        </w:rPr>
        <w:t xml:space="preserve"> письменное </w:t>
      </w:r>
      <w:r w:rsidR="001B671A" w:rsidRPr="00DA7D9E">
        <w:rPr>
          <w:bCs/>
          <w:sz w:val="28"/>
          <w:szCs w:val="28"/>
        </w:rPr>
        <w:t xml:space="preserve">заявление </w:t>
      </w:r>
      <w:r w:rsidR="00E127D5">
        <w:rPr>
          <w:bCs/>
          <w:sz w:val="28"/>
          <w:szCs w:val="28"/>
        </w:rPr>
        <w:t xml:space="preserve">члена </w:t>
      </w:r>
      <w:r w:rsidR="009E077D">
        <w:rPr>
          <w:bCs/>
          <w:sz w:val="28"/>
          <w:szCs w:val="28"/>
        </w:rPr>
        <w:t>участковой избирательной комиссии</w:t>
      </w:r>
      <w:r w:rsidR="002830D6">
        <w:rPr>
          <w:bCs/>
          <w:sz w:val="28"/>
          <w:szCs w:val="28"/>
        </w:rPr>
        <w:t xml:space="preserve"> № </w:t>
      </w:r>
      <w:r w:rsidR="00F028FB">
        <w:rPr>
          <w:bCs/>
          <w:sz w:val="28"/>
          <w:szCs w:val="28"/>
        </w:rPr>
        <w:t>0629</w:t>
      </w:r>
      <w:r w:rsidR="009E077D">
        <w:rPr>
          <w:bCs/>
          <w:sz w:val="28"/>
          <w:szCs w:val="28"/>
        </w:rPr>
        <w:t xml:space="preserve"> </w:t>
      </w:r>
      <w:r w:rsidR="00F028FB">
        <w:rPr>
          <w:b/>
          <w:bCs/>
          <w:sz w:val="28"/>
          <w:szCs w:val="28"/>
        </w:rPr>
        <w:t xml:space="preserve">Толпышевой Галины Афонасьевны </w:t>
      </w:r>
      <w:r w:rsidR="00CB7131" w:rsidRPr="00DA7D9E">
        <w:rPr>
          <w:bCs/>
          <w:sz w:val="28"/>
          <w:szCs w:val="28"/>
        </w:rPr>
        <w:t xml:space="preserve">о </w:t>
      </w:r>
      <w:r w:rsidR="009E077D">
        <w:rPr>
          <w:bCs/>
          <w:sz w:val="28"/>
          <w:szCs w:val="28"/>
        </w:rPr>
        <w:t xml:space="preserve">сложении полномочий члена </w:t>
      </w:r>
      <w:r w:rsidR="007A5D2A">
        <w:rPr>
          <w:bCs/>
          <w:sz w:val="28"/>
          <w:szCs w:val="28"/>
        </w:rPr>
        <w:t>участковой избирательной комиссии</w:t>
      </w:r>
      <w:r w:rsidR="009E077D">
        <w:rPr>
          <w:bCs/>
          <w:sz w:val="28"/>
          <w:szCs w:val="28"/>
        </w:rPr>
        <w:t xml:space="preserve"> избирательного участка № 062</w:t>
      </w:r>
      <w:r w:rsidR="00F028FB">
        <w:rPr>
          <w:bCs/>
          <w:sz w:val="28"/>
          <w:szCs w:val="28"/>
        </w:rPr>
        <w:t>9</w:t>
      </w:r>
      <w:r w:rsidR="00E127D5">
        <w:rPr>
          <w:bCs/>
          <w:sz w:val="28"/>
          <w:szCs w:val="28"/>
        </w:rPr>
        <w:t>,</w:t>
      </w:r>
      <w:r w:rsidR="007A5D2A">
        <w:rPr>
          <w:bCs/>
          <w:sz w:val="28"/>
          <w:szCs w:val="28"/>
        </w:rPr>
        <w:t xml:space="preserve"> </w:t>
      </w:r>
      <w:r w:rsidR="00B40D6F" w:rsidRPr="00B40D6F">
        <w:rPr>
          <w:bCs/>
          <w:sz w:val="28"/>
          <w:szCs w:val="28"/>
        </w:rPr>
        <w:t xml:space="preserve">руководствуясь </w:t>
      </w:r>
      <w:r w:rsidR="003B0891">
        <w:rPr>
          <w:bCs/>
          <w:sz w:val="28"/>
          <w:szCs w:val="28"/>
        </w:rPr>
        <w:t xml:space="preserve">подпунктом «а» </w:t>
      </w:r>
      <w:r w:rsidR="00B40D6F" w:rsidRPr="00CC0502">
        <w:rPr>
          <w:bCs/>
          <w:sz w:val="28"/>
          <w:szCs w:val="28"/>
        </w:rPr>
        <w:t xml:space="preserve"> пункта 6</w:t>
      </w:r>
      <w:r w:rsidR="00B40D6F" w:rsidRPr="00B40D6F">
        <w:rPr>
          <w:bCs/>
          <w:sz w:val="28"/>
          <w:szCs w:val="28"/>
        </w:rPr>
        <w:t xml:space="preserve">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подпунктом 4«е» пункта 1 статьи 11 Закона Пермского края от 20.02.2007 №4-ПК</w:t>
      </w:r>
      <w:proofErr w:type="gramEnd"/>
      <w:r w:rsidR="00B40D6F" w:rsidRPr="00B40D6F">
        <w:rPr>
          <w:bCs/>
          <w:sz w:val="28"/>
          <w:szCs w:val="28"/>
        </w:rPr>
        <w:t xml:space="preserve"> «О территориальных избирательных комиссиях Пермского края»,   </w:t>
      </w:r>
    </w:p>
    <w:p w:rsidR="00E127D5" w:rsidRPr="00730961" w:rsidRDefault="00E127D5" w:rsidP="00B40D6F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1B671A" w:rsidRDefault="001B671A" w:rsidP="007A5D2A">
      <w:pPr>
        <w:shd w:val="clear" w:color="auto" w:fill="FFFFFF"/>
        <w:ind w:left="5" w:right="7" w:firstLine="355"/>
        <w:jc w:val="center"/>
        <w:rPr>
          <w:sz w:val="28"/>
          <w:szCs w:val="28"/>
        </w:rPr>
      </w:pPr>
      <w:r w:rsidRPr="00237817">
        <w:rPr>
          <w:bCs/>
          <w:sz w:val="28"/>
          <w:szCs w:val="28"/>
        </w:rPr>
        <w:t xml:space="preserve"> </w:t>
      </w:r>
      <w:r w:rsidR="002637BD">
        <w:rPr>
          <w:sz w:val="28"/>
          <w:szCs w:val="28"/>
        </w:rPr>
        <w:t>к</w:t>
      </w:r>
      <w:r w:rsidR="007A5D2A" w:rsidRPr="007A5D2A">
        <w:rPr>
          <w:sz w:val="28"/>
          <w:szCs w:val="28"/>
        </w:rPr>
        <w:t xml:space="preserve">омиссия  </w:t>
      </w:r>
      <w:proofErr w:type="gramStart"/>
      <w:r w:rsidR="007A5D2A" w:rsidRPr="007A5D2A">
        <w:rPr>
          <w:sz w:val="28"/>
          <w:szCs w:val="28"/>
        </w:rPr>
        <w:t>р</w:t>
      </w:r>
      <w:proofErr w:type="gramEnd"/>
      <w:r w:rsidR="007A5D2A" w:rsidRPr="007A5D2A">
        <w:rPr>
          <w:sz w:val="28"/>
          <w:szCs w:val="28"/>
        </w:rPr>
        <w:t xml:space="preserve"> е ш а е т:</w:t>
      </w:r>
    </w:p>
    <w:p w:rsidR="007A5D2A" w:rsidRPr="00237817" w:rsidRDefault="007A5D2A" w:rsidP="007A5D2A">
      <w:pPr>
        <w:shd w:val="clear" w:color="auto" w:fill="FFFFFF"/>
        <w:ind w:left="5" w:right="7" w:firstLine="355"/>
        <w:jc w:val="center"/>
        <w:rPr>
          <w:b/>
          <w:sz w:val="28"/>
          <w:szCs w:val="28"/>
        </w:rPr>
      </w:pPr>
    </w:p>
    <w:p w:rsidR="00C408A6" w:rsidRPr="00C408A6" w:rsidRDefault="007A5D2A" w:rsidP="00C408A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Прекратить д</w:t>
      </w:r>
      <w:r w:rsidR="001B671A" w:rsidRPr="00730961">
        <w:rPr>
          <w:rFonts w:cs="Calibri"/>
          <w:sz w:val="28"/>
          <w:szCs w:val="28"/>
        </w:rPr>
        <w:t>осрочно полномочия члена</w:t>
      </w:r>
      <w:r w:rsidR="00C3741E">
        <w:rPr>
          <w:rFonts w:cs="Calibri"/>
          <w:sz w:val="28"/>
          <w:szCs w:val="28"/>
        </w:rPr>
        <w:t xml:space="preserve"> </w:t>
      </w:r>
      <w:r w:rsidR="00B40D6F" w:rsidRPr="00730961">
        <w:rPr>
          <w:rFonts w:cs="Calibri"/>
          <w:sz w:val="28"/>
          <w:szCs w:val="28"/>
        </w:rPr>
        <w:t>с правом решающего голоса</w:t>
      </w:r>
      <w:r w:rsidR="00B40D6F">
        <w:rPr>
          <w:rFonts w:cs="Calibri"/>
          <w:sz w:val="28"/>
          <w:szCs w:val="28"/>
        </w:rPr>
        <w:t xml:space="preserve"> </w:t>
      </w:r>
      <w:r w:rsidR="001B671A" w:rsidRPr="00730961">
        <w:rPr>
          <w:rFonts w:cs="Calibri"/>
          <w:sz w:val="28"/>
          <w:szCs w:val="28"/>
        </w:rPr>
        <w:t xml:space="preserve"> участковой </w:t>
      </w:r>
      <w:r w:rsidR="00B40D6F">
        <w:rPr>
          <w:rFonts w:cs="Calibri"/>
          <w:sz w:val="28"/>
          <w:szCs w:val="28"/>
        </w:rPr>
        <w:t xml:space="preserve">комиссии избирательного участка </w:t>
      </w:r>
      <w:r w:rsidR="001B671A" w:rsidRPr="00730961">
        <w:rPr>
          <w:rFonts w:cs="Calibri"/>
          <w:sz w:val="28"/>
          <w:szCs w:val="28"/>
        </w:rPr>
        <w:t>№</w:t>
      </w:r>
      <w:r w:rsidR="002503FD" w:rsidRPr="00730961">
        <w:rPr>
          <w:rFonts w:cs="Calibri"/>
          <w:sz w:val="28"/>
          <w:szCs w:val="28"/>
        </w:rPr>
        <w:t xml:space="preserve"> </w:t>
      </w:r>
      <w:r w:rsidR="00F028FB">
        <w:rPr>
          <w:rFonts w:cs="Calibri"/>
          <w:bCs/>
          <w:sz w:val="28"/>
          <w:szCs w:val="28"/>
        </w:rPr>
        <w:t>0629</w:t>
      </w:r>
      <w:r w:rsidR="009E077D">
        <w:rPr>
          <w:rFonts w:cs="Calibri"/>
          <w:bCs/>
          <w:sz w:val="28"/>
          <w:szCs w:val="28"/>
        </w:rPr>
        <w:t xml:space="preserve"> </w:t>
      </w:r>
      <w:r w:rsidR="00F028FB">
        <w:rPr>
          <w:b/>
          <w:bCs/>
          <w:sz w:val="28"/>
          <w:szCs w:val="28"/>
        </w:rPr>
        <w:t>Толпышевой Галины Афонасьевны</w:t>
      </w:r>
      <w:r w:rsidR="00F028FB">
        <w:rPr>
          <w:rFonts w:cs="Calibri"/>
          <w:sz w:val="28"/>
          <w:szCs w:val="28"/>
        </w:rPr>
        <w:t>, 1962</w:t>
      </w:r>
      <w:r w:rsidR="00C3741E">
        <w:rPr>
          <w:rFonts w:cs="Calibri"/>
          <w:sz w:val="28"/>
          <w:szCs w:val="28"/>
        </w:rPr>
        <w:t xml:space="preserve"> </w:t>
      </w:r>
      <w:r w:rsidR="00C3741E">
        <w:rPr>
          <w:bCs/>
          <w:sz w:val="28"/>
          <w:szCs w:val="28"/>
        </w:rPr>
        <w:t>года рождения, предложенной</w:t>
      </w:r>
      <w:r w:rsidR="00B40D6F">
        <w:rPr>
          <w:bCs/>
          <w:sz w:val="28"/>
          <w:szCs w:val="28"/>
        </w:rPr>
        <w:t xml:space="preserve"> в состав комиссии </w:t>
      </w:r>
      <w:r w:rsidR="00F028FB" w:rsidRPr="0069078D">
        <w:rPr>
          <w:sz w:val="28"/>
          <w:szCs w:val="28"/>
        </w:rPr>
        <w:t>местным отделением Всероссийской политической партии «</w:t>
      </w:r>
      <w:proofErr w:type="gramStart"/>
      <w:r w:rsidR="00F028FB" w:rsidRPr="0069078D">
        <w:rPr>
          <w:sz w:val="28"/>
          <w:szCs w:val="28"/>
        </w:rPr>
        <w:t>ЕДИНАЯ</w:t>
      </w:r>
      <w:proofErr w:type="gramEnd"/>
      <w:r w:rsidR="00F028FB" w:rsidRPr="0069078D">
        <w:rPr>
          <w:sz w:val="28"/>
          <w:szCs w:val="28"/>
        </w:rPr>
        <w:t xml:space="preserve"> РОССИЯ» Верещ</w:t>
      </w:r>
      <w:r w:rsidR="00F028FB">
        <w:rPr>
          <w:sz w:val="28"/>
          <w:szCs w:val="28"/>
        </w:rPr>
        <w:t>агинского муниципального района</w:t>
      </w:r>
      <w:r w:rsidR="00BF1934">
        <w:rPr>
          <w:sz w:val="28"/>
          <w:szCs w:val="28"/>
        </w:rPr>
        <w:t>.</w:t>
      </w:r>
    </w:p>
    <w:p w:rsidR="00C408A6" w:rsidRPr="00C408A6" w:rsidRDefault="00C408A6" w:rsidP="00C408A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rFonts w:cs="Calibri"/>
          <w:sz w:val="28"/>
          <w:szCs w:val="28"/>
        </w:rPr>
      </w:pPr>
      <w:r w:rsidRPr="00C408A6">
        <w:rPr>
          <w:rFonts w:cs="Calibri"/>
          <w:sz w:val="28"/>
          <w:szCs w:val="28"/>
        </w:rPr>
        <w:t>Направить копию настоящего решения  в Избирательную комиссию Пермского края, в местное отделение Всероссийской политической партии «ЕДИНАЯ РОССИЯ» и в участковую избирательную комиссию № 0629.</w:t>
      </w:r>
    </w:p>
    <w:p w:rsidR="0065187E" w:rsidRDefault="00B40D6F" w:rsidP="00AE69EF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rFonts w:cs="Calibri"/>
          <w:sz w:val="28"/>
          <w:szCs w:val="28"/>
        </w:rPr>
      </w:pPr>
      <w:proofErr w:type="gramStart"/>
      <w:r w:rsidRPr="00DD275A">
        <w:rPr>
          <w:rFonts w:cs="Calibri"/>
          <w:sz w:val="28"/>
          <w:szCs w:val="28"/>
        </w:rPr>
        <w:t>Разместить</w:t>
      </w:r>
      <w:proofErr w:type="gramEnd"/>
      <w:r w:rsidRPr="00DD275A">
        <w:rPr>
          <w:rFonts w:cs="Calibri"/>
          <w:sz w:val="28"/>
          <w:szCs w:val="28"/>
        </w:rPr>
        <w:t xml:space="preserve"> настоящее решение на Едином портале избирательных  комиссий Пермского края в информационно-телекоммуникационной сети «Интернет».</w:t>
      </w:r>
    </w:p>
    <w:p w:rsidR="00F028FB" w:rsidRPr="0065187E" w:rsidRDefault="0065187E" w:rsidP="00AE69EF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rFonts w:cs="Calibri"/>
          <w:sz w:val="28"/>
          <w:szCs w:val="28"/>
        </w:rPr>
      </w:pPr>
      <w:proofErr w:type="gramStart"/>
      <w:r w:rsidRPr="0065187E">
        <w:rPr>
          <w:sz w:val="28"/>
          <w:szCs w:val="28"/>
        </w:rPr>
        <w:t>Контроль за</w:t>
      </w:r>
      <w:proofErr w:type="gramEnd"/>
      <w:r w:rsidRPr="0065187E">
        <w:rPr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Верещагинского городского округа </w:t>
      </w:r>
      <w:proofErr w:type="spellStart"/>
      <w:r w:rsidRPr="0065187E">
        <w:rPr>
          <w:sz w:val="28"/>
          <w:szCs w:val="28"/>
        </w:rPr>
        <w:t>Ю.Г.Ташлыкову</w:t>
      </w:r>
      <w:proofErr w:type="spellEnd"/>
      <w:r w:rsidRPr="0065187E">
        <w:rPr>
          <w:sz w:val="28"/>
          <w:szCs w:val="28"/>
        </w:rPr>
        <w:t>.</w:t>
      </w:r>
    </w:p>
    <w:p w:rsidR="0065187E" w:rsidRPr="0065187E" w:rsidRDefault="0065187E" w:rsidP="0065187E">
      <w:pPr>
        <w:pStyle w:val="a5"/>
        <w:tabs>
          <w:tab w:val="left" w:pos="993"/>
        </w:tabs>
        <w:autoSpaceDE w:val="0"/>
        <w:autoSpaceDN w:val="0"/>
        <w:adjustRightInd w:val="0"/>
        <w:ind w:left="567"/>
        <w:jc w:val="both"/>
        <w:outlineLvl w:val="2"/>
        <w:rPr>
          <w:rFonts w:cs="Calibri"/>
          <w:sz w:val="28"/>
          <w:szCs w:val="28"/>
        </w:rPr>
      </w:pPr>
    </w:p>
    <w:tbl>
      <w:tblPr>
        <w:tblW w:w="133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4287"/>
        <w:gridCol w:w="4003"/>
      </w:tblGrid>
      <w:tr w:rsidR="001B671A" w:rsidRPr="00002E7C" w:rsidTr="00BE28EB">
        <w:trPr>
          <w:gridAfter w:val="1"/>
          <w:wAfter w:w="4003" w:type="dxa"/>
          <w:trHeight w:val="363"/>
        </w:trPr>
        <w:tc>
          <w:tcPr>
            <w:tcW w:w="5069" w:type="dxa"/>
          </w:tcPr>
          <w:p w:rsidR="001B671A" w:rsidRPr="00002E7C" w:rsidRDefault="001B671A" w:rsidP="00CC0502">
            <w:pPr>
              <w:pStyle w:val="ac"/>
              <w:jc w:val="left"/>
              <w:rPr>
                <w:b w:val="0"/>
                <w:sz w:val="28"/>
                <w:szCs w:val="28"/>
              </w:rPr>
            </w:pPr>
            <w:r w:rsidRPr="00002E7C">
              <w:rPr>
                <w:b w:val="0"/>
                <w:sz w:val="28"/>
                <w:szCs w:val="28"/>
              </w:rPr>
              <w:t>Председатель комиссии</w:t>
            </w:r>
          </w:p>
        </w:tc>
        <w:tc>
          <w:tcPr>
            <w:tcW w:w="4287" w:type="dxa"/>
          </w:tcPr>
          <w:p w:rsidR="001B671A" w:rsidRPr="00002E7C" w:rsidRDefault="001B671A" w:rsidP="00CC0502">
            <w:pPr>
              <w:pStyle w:val="ac"/>
              <w:jc w:val="left"/>
              <w:rPr>
                <w:b w:val="0"/>
                <w:sz w:val="28"/>
                <w:szCs w:val="28"/>
              </w:rPr>
            </w:pPr>
            <w:r w:rsidRPr="00002E7C">
              <w:rPr>
                <w:b w:val="0"/>
                <w:sz w:val="28"/>
                <w:szCs w:val="28"/>
              </w:rPr>
              <w:t xml:space="preserve">  </w:t>
            </w:r>
            <w:r>
              <w:rPr>
                <w:b w:val="0"/>
                <w:sz w:val="28"/>
                <w:szCs w:val="28"/>
              </w:rPr>
              <w:t xml:space="preserve">    </w:t>
            </w:r>
            <w:r w:rsidR="00BE28EB">
              <w:rPr>
                <w:b w:val="0"/>
                <w:sz w:val="28"/>
                <w:szCs w:val="28"/>
              </w:rPr>
              <w:t xml:space="preserve">                      </w:t>
            </w:r>
            <w:r w:rsidR="00F028FB">
              <w:rPr>
                <w:b w:val="0"/>
                <w:sz w:val="28"/>
                <w:szCs w:val="28"/>
              </w:rPr>
              <w:t xml:space="preserve">  </w:t>
            </w:r>
            <w:r>
              <w:rPr>
                <w:b w:val="0"/>
                <w:sz w:val="28"/>
                <w:szCs w:val="28"/>
              </w:rPr>
              <w:t xml:space="preserve"> С.Ю. Бардасова</w:t>
            </w:r>
          </w:p>
        </w:tc>
      </w:tr>
      <w:tr w:rsidR="001B671A" w:rsidRPr="00002E7C" w:rsidTr="00BE28EB">
        <w:tc>
          <w:tcPr>
            <w:tcW w:w="9356" w:type="dxa"/>
            <w:gridSpan w:val="2"/>
          </w:tcPr>
          <w:p w:rsidR="004B7D27" w:rsidRDefault="004B7D27" w:rsidP="00CC0502">
            <w:pPr>
              <w:pStyle w:val="ac"/>
              <w:ind w:right="-108"/>
              <w:jc w:val="left"/>
              <w:rPr>
                <w:b w:val="0"/>
                <w:sz w:val="28"/>
                <w:szCs w:val="28"/>
              </w:rPr>
            </w:pPr>
          </w:p>
          <w:p w:rsidR="001B671A" w:rsidRPr="00002E7C" w:rsidRDefault="004B7D27" w:rsidP="00CC0502">
            <w:pPr>
              <w:pStyle w:val="ac"/>
              <w:ind w:right="-108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</w:t>
            </w:r>
            <w:r w:rsidR="001B671A">
              <w:rPr>
                <w:b w:val="0"/>
                <w:sz w:val="28"/>
                <w:szCs w:val="28"/>
              </w:rPr>
              <w:t>екретар</w:t>
            </w:r>
            <w:r>
              <w:rPr>
                <w:b w:val="0"/>
                <w:sz w:val="28"/>
                <w:szCs w:val="28"/>
              </w:rPr>
              <w:t xml:space="preserve">ь </w:t>
            </w:r>
            <w:r w:rsidR="001B671A">
              <w:rPr>
                <w:b w:val="0"/>
                <w:sz w:val="28"/>
                <w:szCs w:val="28"/>
              </w:rPr>
              <w:t xml:space="preserve"> комиссии                                        </w:t>
            </w:r>
            <w:r w:rsidR="00BE28EB">
              <w:rPr>
                <w:b w:val="0"/>
                <w:sz w:val="28"/>
                <w:szCs w:val="28"/>
              </w:rPr>
              <w:t xml:space="preserve">      </w:t>
            </w:r>
            <w:r w:rsidR="00D04597">
              <w:rPr>
                <w:b w:val="0"/>
                <w:sz w:val="28"/>
                <w:szCs w:val="28"/>
              </w:rPr>
              <w:t xml:space="preserve">       </w:t>
            </w:r>
            <w:r>
              <w:rPr>
                <w:b w:val="0"/>
                <w:sz w:val="28"/>
                <w:szCs w:val="28"/>
              </w:rPr>
              <w:t xml:space="preserve">          </w:t>
            </w:r>
            <w:r w:rsidR="00D04597">
              <w:rPr>
                <w:b w:val="0"/>
                <w:sz w:val="28"/>
                <w:szCs w:val="28"/>
              </w:rPr>
              <w:t xml:space="preserve"> </w:t>
            </w:r>
            <w:r w:rsidR="00F028FB">
              <w:rPr>
                <w:b w:val="0"/>
                <w:sz w:val="28"/>
                <w:szCs w:val="28"/>
              </w:rPr>
              <w:t xml:space="preserve">   </w:t>
            </w:r>
            <w:r w:rsidR="001B671A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Ю.Г.Ташлыкова</w:t>
            </w:r>
            <w:proofErr w:type="spellEnd"/>
          </w:p>
        </w:tc>
        <w:tc>
          <w:tcPr>
            <w:tcW w:w="4003" w:type="dxa"/>
          </w:tcPr>
          <w:p w:rsidR="001B671A" w:rsidRPr="00002E7C" w:rsidRDefault="001B671A" w:rsidP="00CC0502">
            <w:pPr>
              <w:pStyle w:val="ac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945A5" w:rsidRDefault="001945A5" w:rsidP="00CC0502"/>
    <w:sectPr w:rsidR="001945A5" w:rsidSect="00F028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ADC" w:rsidRDefault="00F35ADC" w:rsidP="008A08BC">
      <w:r>
        <w:separator/>
      </w:r>
    </w:p>
  </w:endnote>
  <w:endnote w:type="continuationSeparator" w:id="0">
    <w:p w:rsidR="00F35ADC" w:rsidRDefault="00F35ADC" w:rsidP="008A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ADC" w:rsidRDefault="00F35ADC" w:rsidP="008A08BC">
      <w:r>
        <w:separator/>
      </w:r>
    </w:p>
  </w:footnote>
  <w:footnote w:type="continuationSeparator" w:id="0">
    <w:p w:rsidR="00F35ADC" w:rsidRDefault="00F35ADC" w:rsidP="008A0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7A32567E"/>
    <w:lvl w:ilvl="0" w:tplc="BC20C5E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C5C5EF5"/>
    <w:multiLevelType w:val="hybridMultilevel"/>
    <w:tmpl w:val="E962DCB8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EE"/>
    <w:rsid w:val="0000010C"/>
    <w:rsid w:val="000352DE"/>
    <w:rsid w:val="00067265"/>
    <w:rsid w:val="00080CCB"/>
    <w:rsid w:val="00086186"/>
    <w:rsid w:val="00096184"/>
    <w:rsid w:val="000D26DD"/>
    <w:rsid w:val="001152F3"/>
    <w:rsid w:val="001227FF"/>
    <w:rsid w:val="00122BCD"/>
    <w:rsid w:val="001279B5"/>
    <w:rsid w:val="001332F8"/>
    <w:rsid w:val="00154991"/>
    <w:rsid w:val="001677BD"/>
    <w:rsid w:val="00171E86"/>
    <w:rsid w:val="001945A5"/>
    <w:rsid w:val="001A7F19"/>
    <w:rsid w:val="001B671A"/>
    <w:rsid w:val="00217048"/>
    <w:rsid w:val="00237817"/>
    <w:rsid w:val="002413E9"/>
    <w:rsid w:val="002503FD"/>
    <w:rsid w:val="002637BD"/>
    <w:rsid w:val="00272412"/>
    <w:rsid w:val="002830D6"/>
    <w:rsid w:val="00284B0E"/>
    <w:rsid w:val="002914D7"/>
    <w:rsid w:val="00291B01"/>
    <w:rsid w:val="002A7533"/>
    <w:rsid w:val="002B1324"/>
    <w:rsid w:val="002C2D96"/>
    <w:rsid w:val="002C520C"/>
    <w:rsid w:val="002D07EA"/>
    <w:rsid w:val="002D6F69"/>
    <w:rsid w:val="002D756B"/>
    <w:rsid w:val="002F28F6"/>
    <w:rsid w:val="0034327D"/>
    <w:rsid w:val="00355BC6"/>
    <w:rsid w:val="0035713E"/>
    <w:rsid w:val="00364F94"/>
    <w:rsid w:val="00367C78"/>
    <w:rsid w:val="00373A42"/>
    <w:rsid w:val="0039303D"/>
    <w:rsid w:val="003A2600"/>
    <w:rsid w:val="003B0891"/>
    <w:rsid w:val="003B7FDD"/>
    <w:rsid w:val="003C440B"/>
    <w:rsid w:val="003D1737"/>
    <w:rsid w:val="003F5B8D"/>
    <w:rsid w:val="003F7C02"/>
    <w:rsid w:val="004122D9"/>
    <w:rsid w:val="0041244D"/>
    <w:rsid w:val="00412DB5"/>
    <w:rsid w:val="00432A82"/>
    <w:rsid w:val="00454F0B"/>
    <w:rsid w:val="00455B3B"/>
    <w:rsid w:val="00484696"/>
    <w:rsid w:val="004B2E99"/>
    <w:rsid w:val="004B7D27"/>
    <w:rsid w:val="004F60F4"/>
    <w:rsid w:val="005011EB"/>
    <w:rsid w:val="0051379C"/>
    <w:rsid w:val="00527B95"/>
    <w:rsid w:val="00561419"/>
    <w:rsid w:val="0057497A"/>
    <w:rsid w:val="00586D69"/>
    <w:rsid w:val="005B30EE"/>
    <w:rsid w:val="005C0301"/>
    <w:rsid w:val="005C301A"/>
    <w:rsid w:val="005C4325"/>
    <w:rsid w:val="00606B05"/>
    <w:rsid w:val="00614D36"/>
    <w:rsid w:val="006169A6"/>
    <w:rsid w:val="00617FB9"/>
    <w:rsid w:val="006242FC"/>
    <w:rsid w:val="00627B63"/>
    <w:rsid w:val="00643545"/>
    <w:rsid w:val="0065187E"/>
    <w:rsid w:val="0065314E"/>
    <w:rsid w:val="00687231"/>
    <w:rsid w:val="00693061"/>
    <w:rsid w:val="006A393A"/>
    <w:rsid w:val="006B0884"/>
    <w:rsid w:val="006F21B1"/>
    <w:rsid w:val="00714AB3"/>
    <w:rsid w:val="00730961"/>
    <w:rsid w:val="0075111E"/>
    <w:rsid w:val="0075359B"/>
    <w:rsid w:val="00782C63"/>
    <w:rsid w:val="0078770F"/>
    <w:rsid w:val="007A5D2A"/>
    <w:rsid w:val="007B2EEE"/>
    <w:rsid w:val="007C281A"/>
    <w:rsid w:val="007E6717"/>
    <w:rsid w:val="007F4759"/>
    <w:rsid w:val="007F66E0"/>
    <w:rsid w:val="00812ACB"/>
    <w:rsid w:val="00841F3A"/>
    <w:rsid w:val="008475AB"/>
    <w:rsid w:val="008575DE"/>
    <w:rsid w:val="00866BFD"/>
    <w:rsid w:val="00867ED0"/>
    <w:rsid w:val="008725B8"/>
    <w:rsid w:val="00880FE2"/>
    <w:rsid w:val="008A08BC"/>
    <w:rsid w:val="008B6BD3"/>
    <w:rsid w:val="008B70CB"/>
    <w:rsid w:val="008F4643"/>
    <w:rsid w:val="00910087"/>
    <w:rsid w:val="00910659"/>
    <w:rsid w:val="00913E27"/>
    <w:rsid w:val="00933E9A"/>
    <w:rsid w:val="00955958"/>
    <w:rsid w:val="00961873"/>
    <w:rsid w:val="00970D2F"/>
    <w:rsid w:val="00980B34"/>
    <w:rsid w:val="00980E09"/>
    <w:rsid w:val="00991350"/>
    <w:rsid w:val="009A2A47"/>
    <w:rsid w:val="009B0DA6"/>
    <w:rsid w:val="009C21B8"/>
    <w:rsid w:val="009C68AC"/>
    <w:rsid w:val="009D1E25"/>
    <w:rsid w:val="009D4DEA"/>
    <w:rsid w:val="009E077D"/>
    <w:rsid w:val="009F1648"/>
    <w:rsid w:val="009F17C3"/>
    <w:rsid w:val="009F19E9"/>
    <w:rsid w:val="009F501C"/>
    <w:rsid w:val="00A00065"/>
    <w:rsid w:val="00A02991"/>
    <w:rsid w:val="00A3167F"/>
    <w:rsid w:val="00A31B4D"/>
    <w:rsid w:val="00A427E3"/>
    <w:rsid w:val="00A51E38"/>
    <w:rsid w:val="00A828CF"/>
    <w:rsid w:val="00A84BF3"/>
    <w:rsid w:val="00A926B1"/>
    <w:rsid w:val="00AA354E"/>
    <w:rsid w:val="00AB5D33"/>
    <w:rsid w:val="00AD19A9"/>
    <w:rsid w:val="00AD269C"/>
    <w:rsid w:val="00AE4CE3"/>
    <w:rsid w:val="00AE69EF"/>
    <w:rsid w:val="00AF349D"/>
    <w:rsid w:val="00AF7DB6"/>
    <w:rsid w:val="00B03F1E"/>
    <w:rsid w:val="00B10902"/>
    <w:rsid w:val="00B26816"/>
    <w:rsid w:val="00B3101B"/>
    <w:rsid w:val="00B3164C"/>
    <w:rsid w:val="00B34DC1"/>
    <w:rsid w:val="00B40D6F"/>
    <w:rsid w:val="00B522F2"/>
    <w:rsid w:val="00B6544A"/>
    <w:rsid w:val="00B7482B"/>
    <w:rsid w:val="00B90708"/>
    <w:rsid w:val="00B92E1E"/>
    <w:rsid w:val="00B9681D"/>
    <w:rsid w:val="00BB4830"/>
    <w:rsid w:val="00BB7A2F"/>
    <w:rsid w:val="00BE28EB"/>
    <w:rsid w:val="00BE649D"/>
    <w:rsid w:val="00BF1934"/>
    <w:rsid w:val="00BF710F"/>
    <w:rsid w:val="00C04D5C"/>
    <w:rsid w:val="00C12950"/>
    <w:rsid w:val="00C2617C"/>
    <w:rsid w:val="00C3138B"/>
    <w:rsid w:val="00C3741E"/>
    <w:rsid w:val="00C408A6"/>
    <w:rsid w:val="00C45BD5"/>
    <w:rsid w:val="00C612A8"/>
    <w:rsid w:val="00C809CC"/>
    <w:rsid w:val="00C908FB"/>
    <w:rsid w:val="00C93C16"/>
    <w:rsid w:val="00CB05D8"/>
    <w:rsid w:val="00CB7131"/>
    <w:rsid w:val="00CC0502"/>
    <w:rsid w:val="00CD2F50"/>
    <w:rsid w:val="00CE1858"/>
    <w:rsid w:val="00CF68D9"/>
    <w:rsid w:val="00CF6F26"/>
    <w:rsid w:val="00D04597"/>
    <w:rsid w:val="00D10501"/>
    <w:rsid w:val="00D2053B"/>
    <w:rsid w:val="00D209CE"/>
    <w:rsid w:val="00D3118F"/>
    <w:rsid w:val="00D65486"/>
    <w:rsid w:val="00D866D8"/>
    <w:rsid w:val="00DA61A4"/>
    <w:rsid w:val="00DA7D9E"/>
    <w:rsid w:val="00DD25A6"/>
    <w:rsid w:val="00DD275A"/>
    <w:rsid w:val="00DF6519"/>
    <w:rsid w:val="00E03ACB"/>
    <w:rsid w:val="00E127D5"/>
    <w:rsid w:val="00E15169"/>
    <w:rsid w:val="00E24941"/>
    <w:rsid w:val="00E333CA"/>
    <w:rsid w:val="00E42B70"/>
    <w:rsid w:val="00E83EE1"/>
    <w:rsid w:val="00EA032A"/>
    <w:rsid w:val="00EA6279"/>
    <w:rsid w:val="00ED5212"/>
    <w:rsid w:val="00EE1072"/>
    <w:rsid w:val="00EF0755"/>
    <w:rsid w:val="00EF4137"/>
    <w:rsid w:val="00EF6E62"/>
    <w:rsid w:val="00F00A6D"/>
    <w:rsid w:val="00F028FB"/>
    <w:rsid w:val="00F060DF"/>
    <w:rsid w:val="00F147E5"/>
    <w:rsid w:val="00F30A69"/>
    <w:rsid w:val="00F332C1"/>
    <w:rsid w:val="00F33EF9"/>
    <w:rsid w:val="00F35ADC"/>
    <w:rsid w:val="00F65288"/>
    <w:rsid w:val="00F752C4"/>
    <w:rsid w:val="00F86600"/>
    <w:rsid w:val="00FA759E"/>
    <w:rsid w:val="00FC2056"/>
    <w:rsid w:val="00FD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0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ED521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52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5212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A08BC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A08BC"/>
    <w:rPr>
      <w:sz w:val="24"/>
      <w:szCs w:val="24"/>
      <w:lang w:eastAsia="ru-RU"/>
    </w:rPr>
  </w:style>
  <w:style w:type="paragraph" w:styleId="ac">
    <w:name w:val="Body Text"/>
    <w:basedOn w:val="a"/>
    <w:link w:val="ad"/>
    <w:semiHidden/>
    <w:rsid w:val="001B671A"/>
    <w:pPr>
      <w:jc w:val="center"/>
    </w:pPr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1B671A"/>
    <w:rPr>
      <w:b/>
      <w:bCs/>
      <w:sz w:val="24"/>
      <w:szCs w:val="24"/>
      <w:lang w:eastAsia="ru-RU"/>
    </w:rPr>
  </w:style>
  <w:style w:type="table" w:styleId="ae">
    <w:name w:val="Table Grid"/>
    <w:basedOn w:val="a1"/>
    <w:uiPriority w:val="59"/>
    <w:rsid w:val="007A5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0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ED521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52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5212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A08BC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A08BC"/>
    <w:rPr>
      <w:sz w:val="24"/>
      <w:szCs w:val="24"/>
      <w:lang w:eastAsia="ru-RU"/>
    </w:rPr>
  </w:style>
  <w:style w:type="paragraph" w:styleId="ac">
    <w:name w:val="Body Text"/>
    <w:basedOn w:val="a"/>
    <w:link w:val="ad"/>
    <w:semiHidden/>
    <w:rsid w:val="001B671A"/>
    <w:pPr>
      <w:jc w:val="center"/>
    </w:pPr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1B671A"/>
    <w:rPr>
      <w:b/>
      <w:bCs/>
      <w:sz w:val="24"/>
      <w:szCs w:val="24"/>
      <w:lang w:eastAsia="ru-RU"/>
    </w:rPr>
  </w:style>
  <w:style w:type="table" w:styleId="ae">
    <w:name w:val="Table Grid"/>
    <w:basedOn w:val="a1"/>
    <w:uiPriority w:val="59"/>
    <w:rsid w:val="007A5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281B2-E26B-4266-AA21-49BCC67F6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43</cp:revision>
  <cp:lastPrinted>2019-06-03T06:31:00Z</cp:lastPrinted>
  <dcterms:created xsi:type="dcterms:W3CDTF">2019-01-29T04:18:00Z</dcterms:created>
  <dcterms:modified xsi:type="dcterms:W3CDTF">2020-01-23T03:02:00Z</dcterms:modified>
</cp:coreProperties>
</file>