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315" w:rsidRDefault="004D2EC7">
      <w:pPr>
        <w:pStyle w:val="30"/>
        <w:shd w:val="clear" w:color="auto" w:fill="auto"/>
        <w:ind w:right="20"/>
      </w:pPr>
      <w:r>
        <w:t>АДМИНИСТРАЦИЯ</w:t>
      </w:r>
    </w:p>
    <w:p w:rsidR="00CB2315" w:rsidRDefault="004D2EC7">
      <w:pPr>
        <w:pStyle w:val="30"/>
        <w:shd w:val="clear" w:color="auto" w:fill="auto"/>
        <w:spacing w:after="376"/>
        <w:ind w:right="20"/>
      </w:pPr>
      <w:r>
        <w:t>БОРОДУЛЬСКОГО СЕЛЬСКОГО ПОСЕЛЕНИЯ ВЕРЕЩАГИНСКОГО</w:t>
      </w:r>
      <w:r>
        <w:br/>
        <w:t>МУНИЦИПАЛЬНОГО РАЙОНА ПЕРМСКОГО КРАЯ</w:t>
      </w:r>
    </w:p>
    <w:p w:rsidR="00CB2315" w:rsidRDefault="004D2EC7">
      <w:pPr>
        <w:pStyle w:val="30"/>
        <w:shd w:val="clear" w:color="auto" w:fill="auto"/>
        <w:spacing w:after="207" w:line="280" w:lineRule="exact"/>
        <w:ind w:right="20"/>
      </w:pPr>
      <w:r>
        <w:t>ПОСТА</w:t>
      </w:r>
      <w:r>
        <w:t>НОВЛЕНИЕ</w:t>
      </w:r>
    </w:p>
    <w:p w:rsidR="00CB2315" w:rsidRDefault="004D2EC7">
      <w:pPr>
        <w:pStyle w:val="30"/>
        <w:shd w:val="clear" w:color="auto" w:fill="auto"/>
        <w:tabs>
          <w:tab w:val="left" w:pos="8424"/>
        </w:tabs>
        <w:spacing w:after="179" w:line="280" w:lineRule="exact"/>
        <w:ind w:left="360"/>
        <w:jc w:val="both"/>
      </w:pPr>
      <w:r>
        <w:t>19.07.2017 г.</w:t>
      </w:r>
      <w:r>
        <w:tab/>
        <w:t>№ 56</w:t>
      </w:r>
    </w:p>
    <w:p w:rsidR="00CB2315" w:rsidRDefault="004D2EC7">
      <w:pPr>
        <w:pStyle w:val="30"/>
        <w:shd w:val="clear" w:color="auto" w:fill="auto"/>
        <w:spacing w:after="120" w:line="322" w:lineRule="exact"/>
        <w:ind w:right="3440"/>
        <w:jc w:val="left"/>
      </w:pPr>
      <w:r>
        <w:t xml:space="preserve">О порядке предоставления кандидатам, их доверенным лицам помещений для проведения агитационных публичных мероприятий в форме собраний при проведении выборов депутатов Совета депутатов </w:t>
      </w:r>
      <w:proofErr w:type="spellStart"/>
      <w:r>
        <w:t>Бородульского</w:t>
      </w:r>
      <w:proofErr w:type="spellEnd"/>
      <w:r>
        <w:t xml:space="preserve"> сельского поселения </w:t>
      </w:r>
      <w:proofErr w:type="spellStart"/>
      <w:r>
        <w:t>Верещагинского</w:t>
      </w:r>
      <w:proofErr w:type="spellEnd"/>
      <w:r>
        <w:t xml:space="preserve"> муниципального района четвертого созыва</w:t>
      </w:r>
    </w:p>
    <w:p w:rsidR="00CB2315" w:rsidRDefault="004D2EC7">
      <w:pPr>
        <w:pStyle w:val="20"/>
        <w:shd w:val="clear" w:color="auto" w:fill="auto"/>
        <w:spacing w:before="0" w:after="153" w:line="322" w:lineRule="exact"/>
        <w:ind w:firstLine="580"/>
      </w:pPr>
      <w:r>
        <w:t>В соответствии с частью 1 статьи 52 Закона Пермского края № 525-ПК «О выборах депутатов представительных органов муниципальных образований в Пермском крае», в связи с проведением выборов депутатов Сове</w:t>
      </w:r>
      <w:r>
        <w:t xml:space="preserve">та депутатов </w:t>
      </w:r>
      <w:proofErr w:type="spellStart"/>
      <w:r>
        <w:t>Бородульского</w:t>
      </w:r>
      <w:proofErr w:type="spellEnd"/>
      <w:r>
        <w:t xml:space="preserve"> сельского поселения </w:t>
      </w:r>
      <w:proofErr w:type="spellStart"/>
      <w:r>
        <w:t>Верещагинского</w:t>
      </w:r>
      <w:proofErr w:type="spellEnd"/>
      <w:r>
        <w:t xml:space="preserve"> муниципального района четвертого созыва,</w:t>
      </w:r>
    </w:p>
    <w:p w:rsidR="00CB2315" w:rsidRDefault="004D2EC7">
      <w:pPr>
        <w:pStyle w:val="20"/>
        <w:shd w:val="clear" w:color="auto" w:fill="auto"/>
        <w:spacing w:before="0" w:after="184" w:line="280" w:lineRule="exact"/>
        <w:ind w:firstLine="580"/>
      </w:pPr>
      <w:r>
        <w:t>ПОСТАНОВЛЯЮ:</w:t>
      </w:r>
    </w:p>
    <w:p w:rsidR="00CB2315" w:rsidRDefault="004D2EC7">
      <w:pPr>
        <w:pStyle w:val="20"/>
        <w:numPr>
          <w:ilvl w:val="0"/>
          <w:numId w:val="2"/>
        </w:numPr>
        <w:shd w:val="clear" w:color="auto" w:fill="auto"/>
        <w:tabs>
          <w:tab w:val="left" w:pos="997"/>
        </w:tabs>
        <w:spacing w:before="0" w:after="116" w:line="322" w:lineRule="exact"/>
        <w:ind w:firstLine="580"/>
      </w:pPr>
      <w:r>
        <w:t xml:space="preserve">Для проведения встреч с избирателями в период избирательной кампании на территории </w:t>
      </w:r>
      <w:proofErr w:type="spellStart"/>
      <w:r>
        <w:t>Бородульского</w:t>
      </w:r>
      <w:proofErr w:type="spellEnd"/>
      <w:r>
        <w:t xml:space="preserve"> сельского поселения определить следующие ме</w:t>
      </w:r>
      <w:r>
        <w:t>ста:</w:t>
      </w:r>
    </w:p>
    <w:p w:rsidR="00CB2315" w:rsidRDefault="004D2EC7">
      <w:pPr>
        <w:pStyle w:val="20"/>
        <w:numPr>
          <w:ilvl w:val="1"/>
          <w:numId w:val="2"/>
        </w:numPr>
        <w:shd w:val="clear" w:color="auto" w:fill="auto"/>
        <w:tabs>
          <w:tab w:val="left" w:pos="1174"/>
        </w:tabs>
        <w:spacing w:before="0" w:after="120" w:line="326" w:lineRule="exact"/>
        <w:ind w:firstLine="580"/>
      </w:pPr>
      <w:r>
        <w:t>Помещение МБУК «</w:t>
      </w:r>
      <w:proofErr w:type="spellStart"/>
      <w:r>
        <w:t>Бородульский</w:t>
      </w:r>
      <w:proofErr w:type="spellEnd"/>
      <w:r>
        <w:t xml:space="preserve"> сельский центр досуга», расположенное по адресу: Пермский край, </w:t>
      </w:r>
      <w:proofErr w:type="spellStart"/>
      <w:r>
        <w:t>Верещагинский</w:t>
      </w:r>
      <w:proofErr w:type="spellEnd"/>
      <w:r>
        <w:t xml:space="preserve"> район, д. </w:t>
      </w:r>
      <w:proofErr w:type="spellStart"/>
      <w:r>
        <w:t>Бородули</w:t>
      </w:r>
      <w:proofErr w:type="spellEnd"/>
      <w:r>
        <w:t>, ул. Мира, д.5;</w:t>
      </w:r>
    </w:p>
    <w:p w:rsidR="00CB2315" w:rsidRDefault="004D2EC7">
      <w:pPr>
        <w:pStyle w:val="20"/>
        <w:numPr>
          <w:ilvl w:val="1"/>
          <w:numId w:val="2"/>
        </w:numPr>
        <w:shd w:val="clear" w:color="auto" w:fill="auto"/>
        <w:tabs>
          <w:tab w:val="left" w:pos="1076"/>
        </w:tabs>
        <w:spacing w:before="0" w:after="124" w:line="326" w:lineRule="exact"/>
        <w:ind w:firstLine="580"/>
      </w:pPr>
      <w:r>
        <w:t xml:space="preserve">Помещение </w:t>
      </w:r>
      <w:proofErr w:type="spellStart"/>
      <w:r>
        <w:t>Кукетского</w:t>
      </w:r>
      <w:proofErr w:type="spellEnd"/>
      <w:r>
        <w:t xml:space="preserve"> сельского клуба, расположенного по адресу: Пермский край, </w:t>
      </w:r>
      <w:proofErr w:type="spellStart"/>
      <w:r>
        <w:t>Верещагинский</w:t>
      </w:r>
      <w:proofErr w:type="spellEnd"/>
      <w:r>
        <w:t xml:space="preserve"> район, д. </w:t>
      </w:r>
      <w:proofErr w:type="spellStart"/>
      <w:r>
        <w:t>Кукеты</w:t>
      </w:r>
      <w:proofErr w:type="spellEnd"/>
      <w:r>
        <w:t xml:space="preserve">, ул. </w:t>
      </w:r>
      <w:proofErr w:type="gramStart"/>
      <w:r>
        <w:t>Молодёжная</w:t>
      </w:r>
      <w:proofErr w:type="gramEnd"/>
      <w:r>
        <w:t xml:space="preserve">, д. 18, кв. </w:t>
      </w:r>
      <w:r>
        <w:rPr>
          <w:rStyle w:val="213pt"/>
        </w:rPr>
        <w:t>2</w:t>
      </w:r>
      <w:r>
        <w:rPr>
          <w:rStyle w:val="2ArialNarrow11pt"/>
        </w:rPr>
        <w:t>.</w:t>
      </w:r>
    </w:p>
    <w:p w:rsidR="00CB2315" w:rsidRDefault="004D2EC7">
      <w:pPr>
        <w:pStyle w:val="20"/>
        <w:numPr>
          <w:ilvl w:val="1"/>
          <w:numId w:val="2"/>
        </w:numPr>
        <w:shd w:val="clear" w:color="auto" w:fill="auto"/>
        <w:tabs>
          <w:tab w:val="left" w:pos="1174"/>
        </w:tabs>
        <w:spacing w:before="0" w:after="116" w:line="322" w:lineRule="exact"/>
        <w:ind w:firstLine="580"/>
      </w:pPr>
      <w:r>
        <w:t xml:space="preserve">Помещение </w:t>
      </w:r>
      <w:proofErr w:type="spellStart"/>
      <w:r>
        <w:t>Тюриковского</w:t>
      </w:r>
      <w:proofErr w:type="spellEnd"/>
      <w:r>
        <w:t xml:space="preserve"> сельского клуба, расположенного по адресу: Пермский край, </w:t>
      </w:r>
      <w:proofErr w:type="spellStart"/>
      <w:r>
        <w:t>Верещагинский</w:t>
      </w:r>
      <w:proofErr w:type="spellEnd"/>
      <w:r>
        <w:t xml:space="preserve"> район, д. </w:t>
      </w:r>
      <w:proofErr w:type="spellStart"/>
      <w:r>
        <w:t>Тюриково</w:t>
      </w:r>
      <w:proofErr w:type="spellEnd"/>
      <w:r>
        <w:t xml:space="preserve">, ул. </w:t>
      </w:r>
      <w:proofErr w:type="gramStart"/>
      <w:r>
        <w:t>Центральная</w:t>
      </w:r>
      <w:proofErr w:type="gramEnd"/>
      <w:r>
        <w:t>, д. 13.</w:t>
      </w:r>
    </w:p>
    <w:p w:rsidR="00CB2315" w:rsidRDefault="004D2EC7">
      <w:pPr>
        <w:pStyle w:val="20"/>
        <w:numPr>
          <w:ilvl w:val="0"/>
          <w:numId w:val="2"/>
        </w:numPr>
        <w:shd w:val="clear" w:color="auto" w:fill="auto"/>
        <w:tabs>
          <w:tab w:val="left" w:pos="997"/>
        </w:tabs>
        <w:spacing w:before="0" w:after="0" w:line="326" w:lineRule="exact"/>
        <w:ind w:firstLine="580"/>
        <w:sectPr w:rsidR="00CB2315">
          <w:footerReference w:type="default" r:id="rId7"/>
          <w:pgSz w:w="11900" w:h="16840"/>
          <w:pgMar w:top="1234" w:right="565" w:bottom="2240" w:left="1313" w:header="0" w:footer="3" w:gutter="0"/>
          <w:cols w:space="720"/>
          <w:noEndnote/>
          <w:docGrid w:linePitch="360"/>
        </w:sectPr>
      </w:pPr>
      <w:r>
        <w:t xml:space="preserve">Определить места для размещения </w:t>
      </w:r>
      <w:proofErr w:type="gramStart"/>
      <w:r>
        <w:t>печатных</w:t>
      </w:r>
      <w:proofErr w:type="gramEnd"/>
      <w:r>
        <w:t xml:space="preserve"> предвыборных агитационных материалов на территории </w:t>
      </w:r>
      <w:proofErr w:type="spellStart"/>
      <w:r>
        <w:t>Бородульского</w:t>
      </w:r>
      <w:proofErr w:type="spellEnd"/>
      <w:r>
        <w:t xml:space="preserve"> сельского поселения:</w:t>
      </w:r>
    </w:p>
    <w:p w:rsidR="00CB2315" w:rsidRDefault="004D2EC7">
      <w:pPr>
        <w:pStyle w:val="20"/>
        <w:numPr>
          <w:ilvl w:val="0"/>
          <w:numId w:val="3"/>
        </w:numPr>
        <w:shd w:val="clear" w:color="auto" w:fill="auto"/>
        <w:tabs>
          <w:tab w:val="left" w:pos="1428"/>
        </w:tabs>
        <w:spacing w:before="0" w:after="120" w:line="326" w:lineRule="exact"/>
        <w:ind w:left="660"/>
      </w:pPr>
      <w:r>
        <w:lastRenderedPageBreak/>
        <w:t xml:space="preserve">Пермский край, </w:t>
      </w:r>
      <w:proofErr w:type="spellStart"/>
      <w:r>
        <w:t>Верещагинский</w:t>
      </w:r>
      <w:proofErr w:type="spellEnd"/>
      <w:r>
        <w:t xml:space="preserve"> район, д. </w:t>
      </w:r>
      <w:proofErr w:type="spellStart"/>
      <w:r>
        <w:t>Бородули</w:t>
      </w:r>
      <w:proofErr w:type="spellEnd"/>
      <w:r>
        <w:t>, ул. Мира, д. 5 (доска объявл</w:t>
      </w:r>
      <w:r>
        <w:t>ений около МБУК «</w:t>
      </w:r>
      <w:proofErr w:type="spellStart"/>
      <w:r>
        <w:t>Бородульский</w:t>
      </w:r>
      <w:proofErr w:type="spellEnd"/>
      <w:r>
        <w:t xml:space="preserve"> СЦД»);</w:t>
      </w:r>
    </w:p>
    <w:p w:rsidR="00CB2315" w:rsidRDefault="004D2EC7">
      <w:pPr>
        <w:pStyle w:val="20"/>
        <w:numPr>
          <w:ilvl w:val="0"/>
          <w:numId w:val="3"/>
        </w:numPr>
        <w:shd w:val="clear" w:color="auto" w:fill="auto"/>
        <w:tabs>
          <w:tab w:val="left" w:pos="1428"/>
        </w:tabs>
        <w:spacing w:before="0" w:after="120" w:line="326" w:lineRule="exact"/>
        <w:ind w:left="660"/>
      </w:pPr>
      <w:r>
        <w:t xml:space="preserve">Пермский край, </w:t>
      </w:r>
      <w:proofErr w:type="spellStart"/>
      <w:r>
        <w:t>Верещагинский</w:t>
      </w:r>
      <w:proofErr w:type="spellEnd"/>
      <w:r>
        <w:t xml:space="preserve"> район, д. </w:t>
      </w:r>
      <w:proofErr w:type="spellStart"/>
      <w:r>
        <w:t>Бородули</w:t>
      </w:r>
      <w:proofErr w:type="spellEnd"/>
      <w:r>
        <w:t xml:space="preserve">, ул. </w:t>
      </w:r>
      <w:proofErr w:type="spellStart"/>
      <w:r>
        <w:t>Абатурова</w:t>
      </w:r>
      <w:proofErr w:type="spellEnd"/>
      <w:r>
        <w:t xml:space="preserve"> (доска объявлений у магазина «РПС </w:t>
      </w:r>
      <w:proofErr w:type="spellStart"/>
      <w:r>
        <w:t>Коопунивермаг</w:t>
      </w:r>
      <w:proofErr w:type="spellEnd"/>
      <w:r>
        <w:t>»);</w:t>
      </w:r>
    </w:p>
    <w:p w:rsidR="00CB2315" w:rsidRDefault="004D2EC7">
      <w:pPr>
        <w:pStyle w:val="20"/>
        <w:numPr>
          <w:ilvl w:val="0"/>
          <w:numId w:val="3"/>
        </w:numPr>
        <w:shd w:val="clear" w:color="auto" w:fill="auto"/>
        <w:tabs>
          <w:tab w:val="left" w:pos="1438"/>
        </w:tabs>
        <w:spacing w:before="0" w:after="124" w:line="326" w:lineRule="exact"/>
        <w:ind w:left="660"/>
      </w:pPr>
      <w:r>
        <w:t xml:space="preserve">Пермский край, </w:t>
      </w:r>
      <w:proofErr w:type="spellStart"/>
      <w:r>
        <w:t>Верещагинский</w:t>
      </w:r>
      <w:proofErr w:type="spellEnd"/>
      <w:r>
        <w:t xml:space="preserve"> район, д. </w:t>
      </w:r>
      <w:proofErr w:type="spellStart"/>
      <w:r>
        <w:t>Тюриково</w:t>
      </w:r>
      <w:proofErr w:type="spellEnd"/>
      <w:r>
        <w:t xml:space="preserve">, ул. Центральная, д. 13 (доска объявлений около </w:t>
      </w:r>
      <w:proofErr w:type="spellStart"/>
      <w:r>
        <w:t>Тюриковск</w:t>
      </w:r>
      <w:r>
        <w:t>ого</w:t>
      </w:r>
      <w:proofErr w:type="spellEnd"/>
      <w:r>
        <w:t xml:space="preserve"> СК);</w:t>
      </w:r>
    </w:p>
    <w:p w:rsidR="00CB2315" w:rsidRDefault="004D2EC7">
      <w:pPr>
        <w:pStyle w:val="20"/>
        <w:numPr>
          <w:ilvl w:val="0"/>
          <w:numId w:val="3"/>
        </w:numPr>
        <w:shd w:val="clear" w:color="auto" w:fill="auto"/>
        <w:tabs>
          <w:tab w:val="left" w:pos="1428"/>
        </w:tabs>
        <w:spacing w:before="0" w:after="153" w:line="322" w:lineRule="exact"/>
        <w:ind w:left="660"/>
      </w:pPr>
      <w:r>
        <w:t xml:space="preserve">Пермский край, </w:t>
      </w:r>
      <w:proofErr w:type="spellStart"/>
      <w:r>
        <w:t>Верещагинский</w:t>
      </w:r>
      <w:proofErr w:type="spellEnd"/>
      <w:r>
        <w:t xml:space="preserve"> район, д. </w:t>
      </w:r>
      <w:proofErr w:type="spellStart"/>
      <w:r>
        <w:t>Гудыри</w:t>
      </w:r>
      <w:proofErr w:type="spellEnd"/>
      <w:r>
        <w:t>, ул. Пролетарская (стена здания магазина ИП Филимонова Л.Г.).</w:t>
      </w:r>
    </w:p>
    <w:p w:rsidR="00CB2315" w:rsidRDefault="004D2EC7">
      <w:pPr>
        <w:pStyle w:val="20"/>
        <w:numPr>
          <w:ilvl w:val="0"/>
          <w:numId w:val="4"/>
        </w:numPr>
        <w:shd w:val="clear" w:color="auto" w:fill="auto"/>
        <w:tabs>
          <w:tab w:val="left" w:pos="1752"/>
        </w:tabs>
        <w:spacing w:before="0" w:after="169" w:line="280" w:lineRule="exact"/>
        <w:ind w:left="660"/>
      </w:pPr>
      <w:r>
        <w:t>Избирательный участок № 0629:</w:t>
      </w:r>
    </w:p>
    <w:p w:rsidR="00CB2315" w:rsidRDefault="004D2EC7">
      <w:pPr>
        <w:pStyle w:val="20"/>
        <w:numPr>
          <w:ilvl w:val="0"/>
          <w:numId w:val="3"/>
        </w:numPr>
        <w:shd w:val="clear" w:color="auto" w:fill="auto"/>
        <w:tabs>
          <w:tab w:val="left" w:pos="1418"/>
        </w:tabs>
        <w:spacing w:before="0" w:after="120" w:line="322" w:lineRule="exact"/>
        <w:ind w:left="660"/>
      </w:pPr>
      <w:r>
        <w:t xml:space="preserve">Пермский край, </w:t>
      </w:r>
      <w:proofErr w:type="spellStart"/>
      <w:r>
        <w:t>Верещагинский</w:t>
      </w:r>
      <w:proofErr w:type="spellEnd"/>
      <w:r>
        <w:t xml:space="preserve"> район, д. </w:t>
      </w:r>
      <w:proofErr w:type="spellStart"/>
      <w:r>
        <w:t>Кукеты</w:t>
      </w:r>
      <w:proofErr w:type="spellEnd"/>
      <w:r>
        <w:t xml:space="preserve">, ул. Молодёжная, д. 18 (доска объявлений около </w:t>
      </w:r>
      <w:proofErr w:type="spellStart"/>
      <w:r>
        <w:t>Кукетского</w:t>
      </w:r>
      <w:proofErr w:type="spellEnd"/>
      <w:r>
        <w:t xml:space="preserve"> СК);</w:t>
      </w:r>
    </w:p>
    <w:p w:rsidR="00CB2315" w:rsidRDefault="004D2EC7">
      <w:pPr>
        <w:pStyle w:val="20"/>
        <w:numPr>
          <w:ilvl w:val="0"/>
          <w:numId w:val="3"/>
        </w:numPr>
        <w:shd w:val="clear" w:color="auto" w:fill="auto"/>
        <w:tabs>
          <w:tab w:val="left" w:pos="1428"/>
        </w:tabs>
        <w:spacing w:before="0" w:after="120" w:line="322" w:lineRule="exact"/>
        <w:ind w:left="660"/>
      </w:pPr>
      <w:proofErr w:type="gramStart"/>
      <w:r>
        <w:t xml:space="preserve">Пермский край, </w:t>
      </w:r>
      <w:proofErr w:type="spellStart"/>
      <w:r>
        <w:t>Верещагинский</w:t>
      </w:r>
      <w:proofErr w:type="spellEnd"/>
      <w:r>
        <w:t xml:space="preserve"> район, д. Соболята, ул. Центральная (доска объявлений у магазина «</w:t>
      </w:r>
      <w:proofErr w:type="spellStart"/>
      <w:r>
        <w:t>Зюкайское</w:t>
      </w:r>
      <w:proofErr w:type="spellEnd"/>
      <w:r>
        <w:t xml:space="preserve"> потребительское общество).</w:t>
      </w:r>
      <w:proofErr w:type="gramEnd"/>
    </w:p>
    <w:p w:rsidR="00CB2315" w:rsidRDefault="004D2EC7">
      <w:pPr>
        <w:pStyle w:val="20"/>
        <w:numPr>
          <w:ilvl w:val="0"/>
          <w:numId w:val="2"/>
        </w:numPr>
        <w:shd w:val="clear" w:color="auto" w:fill="auto"/>
        <w:tabs>
          <w:tab w:val="left" w:pos="1696"/>
        </w:tabs>
        <w:spacing w:before="0" w:after="120" w:line="322" w:lineRule="exact"/>
        <w:ind w:left="660"/>
      </w:pPr>
      <w:r>
        <w:t>Рекомендовать кандидатам и доверенным лицам соблюдать законодательство о выборах. После завершения избирательной кампании уб</w:t>
      </w:r>
      <w:r>
        <w:t>рать агитационные материалы, размещенные на период избирательной кампании.</w:t>
      </w:r>
    </w:p>
    <w:p w:rsidR="00CB2315" w:rsidRDefault="004D2EC7">
      <w:pPr>
        <w:pStyle w:val="20"/>
        <w:numPr>
          <w:ilvl w:val="0"/>
          <w:numId w:val="2"/>
        </w:numPr>
        <w:shd w:val="clear" w:color="auto" w:fill="auto"/>
        <w:tabs>
          <w:tab w:val="left" w:pos="1534"/>
        </w:tabs>
        <w:spacing w:before="0" w:after="1316" w:line="322" w:lineRule="exact"/>
        <w:ind w:left="660"/>
      </w:pPr>
      <w:r>
        <w:t xml:space="preserve">Настоящее постановление вступает в силу после его обнародования путем помещения текста постановления в подшивки, которые находятся в библиотеках д. </w:t>
      </w:r>
      <w:proofErr w:type="spellStart"/>
      <w:r>
        <w:t>Бородули</w:t>
      </w:r>
      <w:proofErr w:type="spellEnd"/>
      <w:r>
        <w:t xml:space="preserve"> и д. </w:t>
      </w:r>
      <w:proofErr w:type="spellStart"/>
      <w:r>
        <w:t>Кукеты</w:t>
      </w:r>
      <w:proofErr w:type="spellEnd"/>
      <w:r>
        <w:t>, а также опу</w:t>
      </w:r>
      <w:r>
        <w:t xml:space="preserve">бликовать в районной газете «Заря» и разместить на Интернет-сайте </w:t>
      </w:r>
      <w:proofErr w:type="spellStart"/>
      <w:r>
        <w:t>Верещагинского</w:t>
      </w:r>
      <w:proofErr w:type="spellEnd"/>
      <w:r>
        <w:t xml:space="preserve"> муниципального района </w:t>
      </w:r>
      <w:hyperlink r:id="rId8" w:history="1">
        <w:r>
          <w:rPr>
            <w:rStyle w:val="a3"/>
            <w:lang w:val="en-US" w:eastAsia="en-US" w:bidi="en-US"/>
          </w:rPr>
          <w:t>http</w:t>
        </w:r>
        <w:r w:rsidRPr="00903EE9">
          <w:rPr>
            <w:rStyle w:val="a3"/>
            <w:lang w:eastAsia="en-US" w:bidi="en-US"/>
          </w:rPr>
          <w:t>://</w:t>
        </w:r>
        <w:r>
          <w:rPr>
            <w:rStyle w:val="a3"/>
            <w:lang w:val="en-US" w:eastAsia="en-US" w:bidi="en-US"/>
          </w:rPr>
          <w:t>www</w:t>
        </w:r>
        <w:r w:rsidRPr="00903EE9">
          <w:rPr>
            <w:rStyle w:val="a3"/>
            <w:lang w:eastAsia="en-US" w:bidi="en-US"/>
          </w:rPr>
          <w:t>.</w:t>
        </w:r>
        <w:proofErr w:type="spellStart"/>
        <w:r>
          <w:rPr>
            <w:rStyle w:val="a3"/>
            <w:lang w:val="en-US" w:eastAsia="en-US" w:bidi="en-US"/>
          </w:rPr>
          <w:t>veradm</w:t>
        </w:r>
        <w:proofErr w:type="spellEnd"/>
        <w:r w:rsidRPr="00903EE9">
          <w:rPr>
            <w:rStyle w:val="a3"/>
            <w:lang w:eastAsia="en-US" w:bidi="en-US"/>
          </w:rPr>
          <w:t>.</w:t>
        </w:r>
        <w:proofErr w:type="spellStart"/>
        <w:r>
          <w:rPr>
            <w:rStyle w:val="a3"/>
            <w:lang w:val="en-US" w:eastAsia="en-US" w:bidi="en-US"/>
          </w:rPr>
          <w:t>ru</w:t>
        </w:r>
        <w:proofErr w:type="spellEnd"/>
      </w:hyperlink>
      <w:r w:rsidRPr="00903EE9">
        <w:rPr>
          <w:lang w:eastAsia="en-US" w:bidi="en-US"/>
        </w:rPr>
        <w:t>.</w:t>
      </w:r>
    </w:p>
    <w:p w:rsidR="00CB2315" w:rsidRDefault="00903EE9">
      <w:pPr>
        <w:framePr w:h="2218" w:wrap="notBeside" w:vAnchor="text" w:hAnchor="text" w:xAlign="center" w:y="1"/>
        <w:jc w:val="center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5.75pt;height:111pt">
            <v:imagedata r:id="rId9" r:href="rId10"/>
          </v:shape>
        </w:pict>
      </w:r>
    </w:p>
    <w:p w:rsidR="00CB2315" w:rsidRDefault="00CB2315">
      <w:pPr>
        <w:rPr>
          <w:sz w:val="2"/>
          <w:szCs w:val="2"/>
        </w:rPr>
      </w:pPr>
    </w:p>
    <w:p w:rsidR="00CB2315" w:rsidRDefault="00CB2315">
      <w:pPr>
        <w:rPr>
          <w:sz w:val="2"/>
          <w:szCs w:val="2"/>
        </w:rPr>
      </w:pPr>
    </w:p>
    <w:sectPr w:rsidR="00CB2315" w:rsidSect="00CB2315">
      <w:footerReference w:type="default" r:id="rId11"/>
      <w:pgSz w:w="11900" w:h="16840"/>
      <w:pgMar w:top="1234" w:right="565" w:bottom="2240" w:left="1313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2EC7" w:rsidRDefault="004D2EC7" w:rsidP="00CB2315">
      <w:r>
        <w:separator/>
      </w:r>
    </w:p>
  </w:endnote>
  <w:endnote w:type="continuationSeparator" w:id="0">
    <w:p w:rsidR="004D2EC7" w:rsidRDefault="004D2EC7" w:rsidP="00CB23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315" w:rsidRDefault="00CB2315">
    <w:pPr>
      <w:rPr>
        <w:sz w:val="2"/>
        <w:szCs w:val="2"/>
      </w:rPr>
    </w:pPr>
    <w:r w:rsidRPr="00CB231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108.7pt;margin-top:742.9pt;width:218.65pt;height:12.7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CB2315" w:rsidRDefault="004D2EC7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 xml:space="preserve">2.1. </w:t>
                </w:r>
                <w:r>
                  <w:rPr>
                    <w:rStyle w:val="a6"/>
                  </w:rPr>
                  <w:t>Избирательный участок № 0628: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315" w:rsidRDefault="00CB2315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2EC7" w:rsidRDefault="004D2EC7"/>
  </w:footnote>
  <w:footnote w:type="continuationSeparator" w:id="0">
    <w:p w:rsidR="004D2EC7" w:rsidRDefault="004D2EC7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200FA"/>
    <w:multiLevelType w:val="multilevel"/>
    <w:tmpl w:val="3BD615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2C40E93"/>
    <w:multiLevelType w:val="multilevel"/>
    <w:tmpl w:val="C0F87126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0290131"/>
    <w:multiLevelType w:val="multilevel"/>
    <w:tmpl w:val="DD06D7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01A5A95"/>
    <w:multiLevelType w:val="multilevel"/>
    <w:tmpl w:val="88CC97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CB2315"/>
    <w:rsid w:val="004D2EC7"/>
    <w:rsid w:val="00903EE9"/>
    <w:rsid w:val="00CB2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B231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B2315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CB231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sid w:val="00CB23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Колонтитул"/>
    <w:basedOn w:val="a4"/>
    <w:rsid w:val="00CB2315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CB23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sid w:val="00CB2315"/>
    <w:rPr>
      <w:color w:val="000000"/>
      <w:spacing w:val="0"/>
      <w:w w:val="100"/>
      <w:position w:val="0"/>
      <w:sz w:val="28"/>
      <w:szCs w:val="28"/>
      <w:lang w:val="ru-RU" w:eastAsia="ru-RU" w:bidi="ru-RU"/>
    </w:rPr>
  </w:style>
  <w:style w:type="character" w:customStyle="1" w:styleId="2CordiaUPC24pt">
    <w:name w:val="Основной текст (2) + CordiaUPC;24 pt"/>
    <w:basedOn w:val="2"/>
    <w:rsid w:val="00CB2315"/>
    <w:rPr>
      <w:rFonts w:ascii="CordiaUPC" w:eastAsia="CordiaUPC" w:hAnsi="CordiaUPC" w:cs="CordiaUPC"/>
      <w:b/>
      <w:bCs/>
      <w:color w:val="000000"/>
      <w:spacing w:val="0"/>
      <w:w w:val="100"/>
      <w:position w:val="0"/>
      <w:sz w:val="48"/>
      <w:szCs w:val="48"/>
      <w:lang w:val="ru-RU" w:eastAsia="ru-RU" w:bidi="ru-RU"/>
    </w:rPr>
  </w:style>
  <w:style w:type="character" w:customStyle="1" w:styleId="213pt">
    <w:name w:val="Основной текст (2) + 13 pt"/>
    <w:basedOn w:val="2"/>
    <w:rsid w:val="00CB2315"/>
    <w:rPr>
      <w:color w:val="000000"/>
      <w:spacing w:val="0"/>
      <w:w w:val="100"/>
      <w:position w:val="0"/>
      <w:sz w:val="26"/>
      <w:szCs w:val="26"/>
      <w:lang w:val="ru-RU" w:eastAsia="ru-RU" w:bidi="ru-RU"/>
    </w:rPr>
  </w:style>
  <w:style w:type="character" w:customStyle="1" w:styleId="2ArialNarrow11pt">
    <w:name w:val="Основной текст (2) + Arial Narrow;11 pt;Полужирный"/>
    <w:basedOn w:val="2"/>
    <w:rsid w:val="00CB2315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22"/>
      <w:szCs w:val="22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CB2315"/>
    <w:pPr>
      <w:shd w:val="clear" w:color="auto" w:fill="FFFFFF"/>
      <w:spacing w:line="374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rsid w:val="00CB231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CB2315"/>
    <w:pPr>
      <w:shd w:val="clear" w:color="auto" w:fill="FFFFFF"/>
      <w:spacing w:before="180" w:after="180" w:line="317" w:lineRule="exact"/>
      <w:ind w:firstLine="540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eradm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image" Target="media/image1.jpe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413</Words>
  <Characters>2356</Characters>
  <Application>Microsoft Office Word</Application>
  <DocSecurity>0</DocSecurity>
  <Lines>19</Lines>
  <Paragraphs>5</Paragraphs>
  <ScaleCrop>false</ScaleCrop>
  <Company>office 2007 rus ent:</Company>
  <LinksUpToDate>false</LinksUpToDate>
  <CharactersWithSpaces>2764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2017-07-21T11:48:00Z</dcterms:created>
  <dcterms:modified xsi:type="dcterms:W3CDTF">2017-07-21T11:49:00Z</dcterms:modified>
</cp:coreProperties>
</file>