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CBD" w:rsidRDefault="00BA7CBD" w:rsidP="00BA7CBD">
      <w:pPr>
        <w:jc w:val="right"/>
        <w:rPr>
          <w:rFonts w:ascii="Arial" w:hAnsi="Arial" w:cs="Arial"/>
          <w:b/>
        </w:rPr>
      </w:pPr>
      <w:bookmarkStart w:id="0" w:name="_GoBack"/>
      <w:bookmarkEnd w:id="0"/>
    </w:p>
    <w:p w:rsidR="00BA7CBD" w:rsidRPr="00A73712" w:rsidRDefault="00BA7CBD" w:rsidP="00BA7CBD">
      <w:pPr>
        <w:spacing w:line="240" w:lineRule="exact"/>
        <w:jc w:val="center"/>
        <w:rPr>
          <w:b/>
          <w:bCs/>
          <w:color w:val="333333"/>
          <w:sz w:val="24"/>
          <w:szCs w:val="24"/>
        </w:rPr>
      </w:pPr>
      <w:r w:rsidRPr="00A73712">
        <w:rPr>
          <w:b/>
          <w:bCs/>
          <w:color w:val="333333"/>
          <w:sz w:val="24"/>
          <w:szCs w:val="24"/>
        </w:rPr>
        <w:t>Сведения</w:t>
      </w:r>
    </w:p>
    <w:p w:rsidR="00BA7CBD" w:rsidRPr="00A73712" w:rsidRDefault="00BA7CBD" w:rsidP="00BA7CBD">
      <w:pPr>
        <w:spacing w:line="240" w:lineRule="exact"/>
        <w:jc w:val="center"/>
        <w:rPr>
          <w:b/>
          <w:bCs/>
          <w:color w:val="333333"/>
          <w:sz w:val="24"/>
          <w:szCs w:val="24"/>
        </w:rPr>
      </w:pPr>
      <w:r w:rsidRPr="00A73712">
        <w:rPr>
          <w:b/>
          <w:bCs/>
          <w:color w:val="333333"/>
          <w:sz w:val="24"/>
          <w:szCs w:val="24"/>
        </w:rPr>
        <w:t>о доходах, расходах, об имуществе и обязательствах имущественного характера лиц, замещающих государственные должности и государственных гражданских служащих территор</w:t>
      </w:r>
      <w:r>
        <w:rPr>
          <w:b/>
          <w:bCs/>
          <w:color w:val="333333"/>
          <w:sz w:val="24"/>
          <w:szCs w:val="24"/>
        </w:rPr>
        <w:t xml:space="preserve">иальной избирательной комиссии </w:t>
      </w:r>
      <w:r w:rsidRPr="00A73712">
        <w:rPr>
          <w:b/>
          <w:bCs/>
          <w:color w:val="333333"/>
          <w:sz w:val="24"/>
          <w:szCs w:val="24"/>
        </w:rPr>
        <w:t xml:space="preserve">за отчетный период с 1 января 2014 года </w:t>
      </w:r>
      <w:r>
        <w:rPr>
          <w:b/>
          <w:bCs/>
          <w:color w:val="333333"/>
          <w:sz w:val="24"/>
          <w:szCs w:val="24"/>
        </w:rPr>
        <w:br/>
      </w:r>
      <w:r w:rsidRPr="00A73712">
        <w:rPr>
          <w:b/>
          <w:bCs/>
          <w:color w:val="333333"/>
          <w:sz w:val="24"/>
          <w:szCs w:val="24"/>
        </w:rPr>
        <w:t>по 31 декабря 2014 года</w:t>
      </w:r>
    </w:p>
    <w:p w:rsidR="00BA7CBD" w:rsidRPr="00A73712" w:rsidRDefault="00BA7CBD" w:rsidP="00BA7CBD">
      <w:pPr>
        <w:tabs>
          <w:tab w:val="left" w:pos="3270"/>
        </w:tabs>
        <w:spacing w:line="240" w:lineRule="exact"/>
        <w:rPr>
          <w:bCs/>
          <w:color w:val="333333"/>
          <w:sz w:val="24"/>
          <w:szCs w:val="24"/>
        </w:rPr>
      </w:pPr>
    </w:p>
    <w:p w:rsidR="00BA7CBD" w:rsidRDefault="00BA7CBD" w:rsidP="00BA7CBD">
      <w:pPr>
        <w:tabs>
          <w:tab w:val="left" w:pos="3270"/>
        </w:tabs>
        <w:spacing w:line="240" w:lineRule="exact"/>
        <w:rPr>
          <w:bCs/>
          <w:color w:val="333333"/>
        </w:rPr>
      </w:pPr>
    </w:p>
    <w:p w:rsidR="00BA7CBD" w:rsidRDefault="00BA7CBD" w:rsidP="00BA7CBD">
      <w:pPr>
        <w:tabs>
          <w:tab w:val="left" w:pos="3270"/>
        </w:tabs>
        <w:spacing w:line="240" w:lineRule="exact"/>
        <w:rPr>
          <w:bCs/>
          <w:color w:val="333333"/>
        </w:rPr>
      </w:pPr>
    </w:p>
    <w:tbl>
      <w:tblPr>
        <w:tblW w:w="148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2654"/>
        <w:gridCol w:w="1587"/>
        <w:gridCol w:w="1390"/>
        <w:gridCol w:w="1239"/>
        <w:gridCol w:w="1275"/>
        <w:gridCol w:w="1562"/>
        <w:gridCol w:w="1132"/>
        <w:gridCol w:w="1067"/>
        <w:gridCol w:w="993"/>
        <w:gridCol w:w="1483"/>
      </w:tblGrid>
      <w:tr w:rsidR="00BA7CBD" w:rsidTr="00AD4B88">
        <w:trPr>
          <w:cantSplit/>
          <w:trHeight w:val="58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Фамилия, имя, отчество, должность государственного гражданского служащего (для членов семьи - семейное положение)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Декларированный годовой доход (включая доходы по основному месту работы и от иных источников) за 2014 год (руб.)</w:t>
            </w:r>
          </w:p>
        </w:tc>
        <w:tc>
          <w:tcPr>
            <w:tcW w:w="54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A7CBD" w:rsidRDefault="00BA7CBD" w:rsidP="00815F0A">
            <w:pPr>
              <w:jc w:val="center"/>
              <w:rPr>
                <w:sz w:val="20"/>
              </w:rPr>
            </w:pPr>
            <w:r w:rsidRPr="008F32D7">
              <w:rPr>
                <w:sz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A7CBD" w:rsidTr="00AD4B88">
        <w:trPr>
          <w:cantSplit/>
          <w:trHeight w:val="136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BD" w:rsidRDefault="00BA7CBD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BD" w:rsidRDefault="00BA7CBD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BD" w:rsidRDefault="00BA7CBD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Вид объектов недвижимости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Площадь (кв.м.)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Страна расположения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Транспортные средства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Вид объектов недвижимости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Площадь (кв.м.)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Страна расположения</w:t>
            </w:r>
          </w:p>
        </w:tc>
        <w:tc>
          <w:tcPr>
            <w:tcW w:w="14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A7CBD" w:rsidRDefault="00BA7CBD" w:rsidP="00815F0A">
            <w:pPr>
              <w:jc w:val="center"/>
              <w:rPr>
                <w:sz w:val="20"/>
              </w:rPr>
            </w:pPr>
          </w:p>
        </w:tc>
      </w:tr>
      <w:tr w:rsidR="00BA7CBD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BD" w:rsidRDefault="00BA7CBD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BD" w:rsidRDefault="00BA7CBD" w:rsidP="008D4E0D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Бардасова Светлана Юрьевна, председатель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BD" w:rsidRDefault="00BA7CBD" w:rsidP="008D4E0D">
            <w:pPr>
              <w:jc w:val="center"/>
              <w:rPr>
                <w:rFonts w:eastAsia="Arial Unicode MS"/>
                <w:sz w:val="20"/>
              </w:rPr>
            </w:pPr>
            <w:r w:rsidRPr="00BA7CBD">
              <w:rPr>
                <w:rFonts w:eastAsia="Arial Unicode MS"/>
                <w:sz w:val="20"/>
              </w:rPr>
              <w:t>1378546,78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AD4B88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(1/4 - </w:t>
            </w:r>
            <w:r w:rsidR="00BA7CBD">
              <w:rPr>
                <w:sz w:val="20"/>
              </w:rPr>
              <w:t>о</w:t>
            </w:r>
            <w:r>
              <w:rPr>
                <w:sz w:val="20"/>
              </w:rPr>
              <w:t>бщей</w:t>
            </w:r>
            <w:r w:rsidR="00BA7CBD" w:rsidRPr="00BA7CBD">
              <w:rPr>
                <w:sz w:val="20"/>
              </w:rPr>
              <w:t xml:space="preserve"> </w:t>
            </w:r>
            <w:r>
              <w:rPr>
                <w:sz w:val="20"/>
              </w:rPr>
              <w:t>совместной собственности)</w:t>
            </w:r>
          </w:p>
          <w:p w:rsidR="00BA7CBD" w:rsidRDefault="00BA7CBD" w:rsidP="00815F0A">
            <w:pPr>
              <w:jc w:val="center"/>
              <w:rPr>
                <w:sz w:val="20"/>
              </w:rPr>
            </w:pPr>
          </w:p>
          <w:p w:rsidR="00BA7CBD" w:rsidRDefault="00BA7CB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BA7CBD" w:rsidRDefault="00BA7CBD" w:rsidP="00815F0A">
            <w:pPr>
              <w:jc w:val="center"/>
              <w:rPr>
                <w:sz w:val="20"/>
              </w:rPr>
            </w:pPr>
          </w:p>
          <w:p w:rsidR="00BA7CBD" w:rsidRDefault="00BA7CB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Квартира 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BA7CBD" w:rsidRDefault="00BA7CBD" w:rsidP="00815F0A">
            <w:pPr>
              <w:jc w:val="center"/>
              <w:rPr>
                <w:sz w:val="20"/>
              </w:rPr>
            </w:pPr>
          </w:p>
          <w:p w:rsidR="00BA7CBD" w:rsidRDefault="00BA7CBD" w:rsidP="00815F0A">
            <w:pPr>
              <w:jc w:val="center"/>
              <w:rPr>
                <w:sz w:val="20"/>
              </w:rPr>
            </w:pPr>
          </w:p>
          <w:p w:rsidR="00BA7CBD" w:rsidRDefault="00BA7CBD" w:rsidP="00815F0A">
            <w:pPr>
              <w:jc w:val="center"/>
              <w:rPr>
                <w:sz w:val="20"/>
              </w:rPr>
            </w:pPr>
          </w:p>
          <w:p w:rsidR="00BA7CBD" w:rsidRDefault="00BA7CBD" w:rsidP="00815F0A">
            <w:pPr>
              <w:jc w:val="center"/>
              <w:rPr>
                <w:sz w:val="20"/>
              </w:rPr>
            </w:pPr>
          </w:p>
          <w:p w:rsidR="00BA7CBD" w:rsidRDefault="00BA7CBD" w:rsidP="00815F0A">
            <w:pPr>
              <w:jc w:val="center"/>
              <w:rPr>
                <w:sz w:val="20"/>
              </w:rPr>
            </w:pPr>
          </w:p>
          <w:p w:rsidR="00BA7CBD" w:rsidRDefault="00BA7CB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50,5</w:t>
            </w:r>
          </w:p>
          <w:p w:rsidR="00BA7CBD" w:rsidRDefault="00BA7CBD" w:rsidP="00815F0A">
            <w:pPr>
              <w:jc w:val="center"/>
              <w:rPr>
                <w:sz w:val="20"/>
              </w:rPr>
            </w:pPr>
          </w:p>
          <w:p w:rsidR="00BA7CBD" w:rsidRDefault="00BA7CB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Автомобиль легковой </w:t>
            </w:r>
            <w:r w:rsidRPr="00BA7CBD">
              <w:rPr>
                <w:sz w:val="20"/>
              </w:rPr>
              <w:t>FORD MONDEO, 2011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sz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sz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7CBD" w:rsidRDefault="00BA7CBD" w:rsidP="00815F0A">
            <w:pPr>
              <w:jc w:val="center"/>
              <w:rPr>
                <w:sz w:val="20"/>
              </w:rPr>
            </w:pPr>
          </w:p>
        </w:tc>
      </w:tr>
      <w:tr w:rsidR="00BA7CBD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BD" w:rsidRDefault="00BA7CBD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BD" w:rsidRDefault="00BA7CBD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дочь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CBD" w:rsidRDefault="00BA7CBD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  <w:r w:rsidR="008D4E0D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AD4B88">
              <w:rPr>
                <w:sz w:val="20"/>
              </w:rPr>
              <w:t>1/4 - общей</w:t>
            </w:r>
            <w:r w:rsidR="00AD4B88" w:rsidRPr="00BA7CBD">
              <w:rPr>
                <w:sz w:val="20"/>
              </w:rPr>
              <w:t xml:space="preserve"> </w:t>
            </w:r>
            <w:r w:rsidR="00AD4B88">
              <w:rPr>
                <w:sz w:val="20"/>
              </w:rPr>
              <w:t>совместной собственности</w:t>
            </w:r>
            <w:r>
              <w:rPr>
                <w:sz w:val="20"/>
              </w:rPr>
              <w:t>)</w:t>
            </w:r>
          </w:p>
          <w:p w:rsidR="00BA7CBD" w:rsidRDefault="00BA7CBD" w:rsidP="00815F0A">
            <w:pPr>
              <w:jc w:val="center"/>
              <w:rPr>
                <w:sz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8D4E0D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BA7CBD" w:rsidRDefault="00BA7CBD" w:rsidP="00815F0A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sz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BA7CBD" w:rsidP="00815F0A">
            <w:pPr>
              <w:jc w:val="center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8D4E0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Квартира 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8D4E0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A7CBD" w:rsidRDefault="008D4E0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7CBD" w:rsidRDefault="00BA7CBD" w:rsidP="00815F0A">
            <w:pPr>
              <w:jc w:val="center"/>
              <w:rPr>
                <w:sz w:val="20"/>
              </w:rPr>
            </w:pPr>
          </w:p>
        </w:tc>
      </w:tr>
      <w:tr w:rsidR="008D4E0D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E0D" w:rsidRDefault="008D4E0D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E0D" w:rsidRDefault="008D4E0D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дочь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E0D" w:rsidRDefault="008D4E0D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  <w:r w:rsidR="00AD4B88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AD4B88">
              <w:rPr>
                <w:sz w:val="20"/>
              </w:rPr>
              <w:t>1/4 - общей</w:t>
            </w:r>
            <w:r w:rsidR="00AD4B88" w:rsidRPr="00BA7CBD">
              <w:rPr>
                <w:sz w:val="20"/>
              </w:rPr>
              <w:t xml:space="preserve"> </w:t>
            </w:r>
            <w:r w:rsidR="00AD4B88">
              <w:rPr>
                <w:sz w:val="20"/>
              </w:rPr>
              <w:t>совместной собственности)</w:t>
            </w:r>
          </w:p>
          <w:p w:rsidR="008D4E0D" w:rsidRDefault="008D4E0D" w:rsidP="008D4E0D">
            <w:pPr>
              <w:jc w:val="center"/>
              <w:rPr>
                <w:sz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8D4E0D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8D4E0D" w:rsidP="00815F0A">
            <w:pPr>
              <w:jc w:val="center"/>
              <w:rPr>
                <w:sz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8D4E0D" w:rsidP="00815F0A">
            <w:pPr>
              <w:jc w:val="center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8D4E0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Квартира 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8D4E0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8D4E0D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E0D" w:rsidRDefault="008D4E0D" w:rsidP="00815F0A">
            <w:pPr>
              <w:jc w:val="center"/>
              <w:rPr>
                <w:sz w:val="20"/>
              </w:rPr>
            </w:pPr>
          </w:p>
        </w:tc>
      </w:tr>
      <w:tr w:rsidR="008D4E0D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E0D" w:rsidRDefault="008D4E0D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lastRenderedPageBreak/>
              <w:t>2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E0D" w:rsidRDefault="008D4E0D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Мехоношина Вера Владимировна, секретарь территориальной избирательной комиссии Верещагинского муниципального района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E0D" w:rsidRDefault="008D4E0D" w:rsidP="008D4E0D">
            <w:pPr>
              <w:jc w:val="center"/>
              <w:rPr>
                <w:rFonts w:eastAsia="Arial Unicode MS"/>
                <w:sz w:val="20"/>
              </w:rPr>
            </w:pPr>
            <w:r w:rsidRPr="008D4E0D">
              <w:rPr>
                <w:rFonts w:eastAsia="Arial Unicode MS"/>
                <w:sz w:val="20"/>
              </w:rPr>
              <w:t>361468,23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 (</w:t>
            </w:r>
            <w:r w:rsidR="00AD4B88">
              <w:rPr>
                <w:sz w:val="20"/>
              </w:rPr>
              <w:t>1/2 - общей</w:t>
            </w:r>
            <w:r w:rsidR="00AD4B88" w:rsidRPr="00BA7CBD">
              <w:rPr>
                <w:sz w:val="20"/>
              </w:rPr>
              <w:t xml:space="preserve"> </w:t>
            </w:r>
            <w:r w:rsidR="00AD4B88">
              <w:rPr>
                <w:sz w:val="20"/>
              </w:rPr>
              <w:t>совместной собственности</w:t>
            </w:r>
            <w:r>
              <w:rPr>
                <w:sz w:val="20"/>
              </w:rPr>
              <w:t>)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657</w:t>
            </w: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44,5</w:t>
            </w: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D74DE5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8D4E0D" w:rsidP="00815F0A">
            <w:pPr>
              <w:jc w:val="center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D74DE5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D74DE5" w:rsidRDefault="00D74DE5" w:rsidP="00815F0A">
            <w:pPr>
              <w:jc w:val="center"/>
              <w:rPr>
                <w:sz w:val="20"/>
              </w:rPr>
            </w:pPr>
          </w:p>
          <w:p w:rsidR="00D74DE5" w:rsidRDefault="00D74DE5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D74DE5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  <w:p w:rsidR="00D74DE5" w:rsidRDefault="00D74DE5" w:rsidP="00815F0A">
            <w:pPr>
              <w:jc w:val="center"/>
              <w:rPr>
                <w:sz w:val="20"/>
              </w:rPr>
            </w:pPr>
          </w:p>
          <w:p w:rsidR="00D74DE5" w:rsidRDefault="00D74DE5" w:rsidP="00815F0A">
            <w:pPr>
              <w:jc w:val="center"/>
              <w:rPr>
                <w:sz w:val="20"/>
              </w:rPr>
            </w:pPr>
          </w:p>
          <w:p w:rsidR="00D74DE5" w:rsidRDefault="00D74DE5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D4E0D" w:rsidRDefault="00D74DE5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E0D" w:rsidRDefault="008D4E0D" w:rsidP="00815F0A">
            <w:pPr>
              <w:jc w:val="center"/>
              <w:rPr>
                <w:sz w:val="20"/>
              </w:rPr>
            </w:pPr>
          </w:p>
        </w:tc>
      </w:tr>
      <w:tr w:rsidR="00D74DE5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E5" w:rsidRDefault="00D74DE5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DE5" w:rsidRDefault="00D74DE5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супруг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4FC" w:rsidRDefault="00D74DE5" w:rsidP="008D4E0D">
            <w:pPr>
              <w:jc w:val="center"/>
              <w:rPr>
                <w:rFonts w:eastAsia="Arial Unicode MS"/>
                <w:sz w:val="20"/>
              </w:rPr>
            </w:pPr>
            <w:r w:rsidRPr="00D74DE5">
              <w:rPr>
                <w:rFonts w:eastAsia="Arial Unicode MS"/>
                <w:sz w:val="20"/>
              </w:rPr>
              <w:t>1558312,97</w:t>
            </w:r>
          </w:p>
          <w:p w:rsidR="00D74DE5" w:rsidRPr="008D4E0D" w:rsidRDefault="00C374FC" w:rsidP="008D4E0D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(в т. ч. доход с продажи квартиры)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4DE5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 (</w:t>
            </w:r>
            <w:r w:rsidR="00AD4B88">
              <w:rPr>
                <w:sz w:val="20"/>
              </w:rPr>
              <w:t>1/2 - общей</w:t>
            </w:r>
            <w:r w:rsidR="00AD4B88" w:rsidRPr="00BA7CBD">
              <w:rPr>
                <w:sz w:val="20"/>
              </w:rPr>
              <w:t xml:space="preserve"> </w:t>
            </w:r>
            <w:r w:rsidR="00AD4B88">
              <w:rPr>
                <w:sz w:val="20"/>
              </w:rPr>
              <w:t>совместной собственности</w:t>
            </w:r>
            <w:r>
              <w:rPr>
                <w:sz w:val="20"/>
              </w:rPr>
              <w:t>)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4DE5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387</w:t>
            </w: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</w:p>
          <w:p w:rsidR="00D74DE5" w:rsidRDefault="00D74DE5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4DE5" w:rsidRDefault="00D74DE5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4DE5" w:rsidRDefault="00B17D1F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Автомобиль легковой </w:t>
            </w:r>
            <w:r w:rsidR="00D74DE5" w:rsidRPr="00D74DE5">
              <w:rPr>
                <w:sz w:val="20"/>
              </w:rPr>
              <w:t>ВАЗ 21112, 2005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4DE5" w:rsidRDefault="00D74DE5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4DE5" w:rsidRDefault="00D74DE5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74DE5" w:rsidRDefault="00D74DE5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4DE5" w:rsidRDefault="00D74DE5" w:rsidP="00815F0A">
            <w:pPr>
              <w:jc w:val="center"/>
              <w:rPr>
                <w:sz w:val="20"/>
              </w:rPr>
            </w:pPr>
          </w:p>
        </w:tc>
      </w:tr>
      <w:tr w:rsidR="00B17D1F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Default="00B17D1F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Default="00B17D1F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сын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Pr="00D74DE5" w:rsidRDefault="00B17D1F" w:rsidP="008D4E0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D4E0D">
            <w:pPr>
              <w:jc w:val="center"/>
              <w:rPr>
                <w:sz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D4E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15F0A">
            <w:pPr>
              <w:jc w:val="center"/>
              <w:rPr>
                <w:sz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Pr="00D74DE5" w:rsidRDefault="00B17D1F" w:rsidP="00815F0A">
            <w:pPr>
              <w:jc w:val="center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Квартира 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D1F" w:rsidRDefault="00B17D1F" w:rsidP="00815F0A">
            <w:pPr>
              <w:jc w:val="center"/>
              <w:rPr>
                <w:sz w:val="20"/>
              </w:rPr>
            </w:pPr>
          </w:p>
        </w:tc>
      </w:tr>
      <w:tr w:rsidR="00B17D1F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Default="00B17D1F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Default="00B17D1F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сын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Pr="00D74DE5" w:rsidRDefault="00B17D1F" w:rsidP="008D4E0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D4E0D">
            <w:pPr>
              <w:jc w:val="center"/>
              <w:rPr>
                <w:sz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D4E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15F0A">
            <w:pPr>
              <w:jc w:val="center"/>
              <w:rPr>
                <w:sz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Pr="00D74DE5" w:rsidRDefault="00B17D1F" w:rsidP="00815F0A">
            <w:pPr>
              <w:jc w:val="center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Квартира 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D1F" w:rsidRDefault="00B17D1F" w:rsidP="00815F0A">
            <w:pPr>
              <w:jc w:val="center"/>
              <w:rPr>
                <w:sz w:val="20"/>
              </w:rPr>
            </w:pPr>
          </w:p>
        </w:tc>
      </w:tr>
      <w:tr w:rsidR="00B17D1F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Default="00B17D1F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Default="00B17D1F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Коновалова Елена Павловна, </w:t>
            </w:r>
            <w:r w:rsidRPr="00B17D1F">
              <w:rPr>
                <w:rFonts w:eastAsia="Arial Unicode MS"/>
                <w:sz w:val="20"/>
              </w:rPr>
              <w:t>главный специалист, главный бухгалтер территориальной избирательной комиссии</w:t>
            </w:r>
            <w:r>
              <w:rPr>
                <w:rFonts w:eastAsia="Arial Unicode MS"/>
                <w:sz w:val="20"/>
              </w:rPr>
              <w:t xml:space="preserve"> Верещагинского муниципального района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Pr="00D74DE5" w:rsidRDefault="00B17D1F" w:rsidP="008D4E0D">
            <w:pPr>
              <w:jc w:val="center"/>
              <w:rPr>
                <w:rFonts w:eastAsia="Arial Unicode MS"/>
                <w:sz w:val="20"/>
              </w:rPr>
            </w:pPr>
            <w:r w:rsidRPr="00B17D1F">
              <w:rPr>
                <w:rFonts w:eastAsia="Arial Unicode MS"/>
                <w:sz w:val="20"/>
              </w:rPr>
              <w:t>243548,82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D4E0D">
            <w:pPr>
              <w:jc w:val="center"/>
              <w:rPr>
                <w:sz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D4E0D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15F0A">
            <w:pPr>
              <w:jc w:val="center"/>
              <w:rPr>
                <w:sz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Pr="00D74DE5" w:rsidRDefault="00B17D1F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Автомобиль легковой </w:t>
            </w:r>
            <w:r w:rsidRPr="00B17D1F">
              <w:rPr>
                <w:sz w:val="20"/>
              </w:rPr>
              <w:t>MITSUBISHI ASX 1,6 , 2012г.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B17D1F" w:rsidRDefault="00B17D1F" w:rsidP="00022498">
            <w:pPr>
              <w:jc w:val="center"/>
              <w:rPr>
                <w:sz w:val="20"/>
              </w:rPr>
            </w:pPr>
          </w:p>
          <w:p w:rsidR="00B17D1F" w:rsidRDefault="00B17D1F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1225</w:t>
            </w:r>
          </w:p>
          <w:p w:rsidR="00B17D1F" w:rsidRDefault="00B17D1F" w:rsidP="00022498">
            <w:pPr>
              <w:jc w:val="center"/>
              <w:rPr>
                <w:sz w:val="20"/>
              </w:rPr>
            </w:pPr>
          </w:p>
          <w:p w:rsidR="00B17D1F" w:rsidRDefault="00B17D1F" w:rsidP="00022498">
            <w:pPr>
              <w:jc w:val="center"/>
              <w:rPr>
                <w:sz w:val="20"/>
              </w:rPr>
            </w:pPr>
          </w:p>
          <w:p w:rsidR="00B17D1F" w:rsidRDefault="00B17D1F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D1F" w:rsidRDefault="00B17D1F" w:rsidP="00815F0A">
            <w:pPr>
              <w:jc w:val="center"/>
              <w:rPr>
                <w:sz w:val="20"/>
              </w:rPr>
            </w:pPr>
          </w:p>
        </w:tc>
      </w:tr>
      <w:tr w:rsidR="00B17D1F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Default="00B17D1F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Default="00B17D1F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супруг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D1F" w:rsidRPr="00B17D1F" w:rsidRDefault="00B17D1F" w:rsidP="008D4E0D">
            <w:pPr>
              <w:jc w:val="center"/>
              <w:rPr>
                <w:rFonts w:eastAsia="Arial Unicode MS"/>
                <w:sz w:val="20"/>
              </w:rPr>
            </w:pPr>
            <w:r w:rsidRPr="00B17D1F">
              <w:rPr>
                <w:rFonts w:eastAsia="Arial Unicode MS"/>
                <w:sz w:val="20"/>
              </w:rPr>
              <w:t>954795,5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B17D1F" w:rsidRDefault="00B17D1F" w:rsidP="008D4E0D">
            <w:pPr>
              <w:jc w:val="center"/>
              <w:rPr>
                <w:sz w:val="20"/>
              </w:rPr>
            </w:pPr>
          </w:p>
          <w:p w:rsidR="00B17D1F" w:rsidRDefault="00B17D1F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1225</w:t>
            </w:r>
          </w:p>
          <w:p w:rsidR="00B17D1F" w:rsidRDefault="00B17D1F" w:rsidP="008D4E0D">
            <w:pPr>
              <w:jc w:val="center"/>
              <w:rPr>
                <w:sz w:val="20"/>
              </w:rPr>
            </w:pPr>
          </w:p>
          <w:p w:rsidR="00B17D1F" w:rsidRDefault="00B17D1F" w:rsidP="008D4E0D">
            <w:pPr>
              <w:jc w:val="center"/>
              <w:rPr>
                <w:sz w:val="20"/>
              </w:rPr>
            </w:pPr>
          </w:p>
          <w:p w:rsidR="00B17D1F" w:rsidRDefault="00B17D1F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Pr="00B17D1F" w:rsidRDefault="00B17D1F" w:rsidP="00815F0A">
            <w:pPr>
              <w:jc w:val="center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022498">
            <w:pPr>
              <w:jc w:val="center"/>
              <w:rPr>
                <w:sz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022498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7D1F" w:rsidRDefault="00B17D1F" w:rsidP="00022498">
            <w:pPr>
              <w:jc w:val="center"/>
              <w:rPr>
                <w:sz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D1F" w:rsidRDefault="00B17D1F" w:rsidP="00815F0A">
            <w:pPr>
              <w:jc w:val="center"/>
              <w:rPr>
                <w:sz w:val="20"/>
              </w:rPr>
            </w:pPr>
          </w:p>
        </w:tc>
      </w:tr>
      <w:tr w:rsidR="003833AE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AE" w:rsidRDefault="003833AE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lastRenderedPageBreak/>
              <w:t>4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AE" w:rsidRDefault="003833AE" w:rsidP="00815F0A">
            <w:pPr>
              <w:rPr>
                <w:rFonts w:eastAsia="Arial Unicode MS"/>
                <w:sz w:val="20"/>
              </w:rPr>
            </w:pPr>
            <w:proofErr w:type="spellStart"/>
            <w:r>
              <w:rPr>
                <w:rFonts w:eastAsia="Arial Unicode MS"/>
                <w:sz w:val="20"/>
              </w:rPr>
              <w:t>Моньш</w:t>
            </w:r>
            <w:proofErr w:type="spellEnd"/>
            <w:r>
              <w:rPr>
                <w:rFonts w:eastAsia="Arial Unicode MS"/>
                <w:sz w:val="20"/>
              </w:rPr>
              <w:t xml:space="preserve"> Татьяна Ивановна, секретарь территориальной избирательной комиссии Верещагинского муниципального района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AE" w:rsidRPr="00B17D1F" w:rsidRDefault="003833AE" w:rsidP="008D4E0D">
            <w:pPr>
              <w:jc w:val="center"/>
              <w:rPr>
                <w:rFonts w:eastAsia="Arial Unicode MS"/>
                <w:sz w:val="20"/>
              </w:rPr>
            </w:pPr>
            <w:r w:rsidRPr="003833AE">
              <w:rPr>
                <w:rFonts w:eastAsia="Arial Unicode MS"/>
                <w:sz w:val="20"/>
              </w:rPr>
              <w:t>994057,69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 (</w:t>
            </w:r>
            <w:r w:rsidR="00AD4B88">
              <w:rPr>
                <w:sz w:val="20"/>
              </w:rPr>
              <w:t>1/4 - общей</w:t>
            </w:r>
            <w:r w:rsidR="00AD4B88" w:rsidRPr="00BA7CBD">
              <w:rPr>
                <w:sz w:val="20"/>
              </w:rPr>
              <w:t xml:space="preserve"> </w:t>
            </w:r>
            <w:r w:rsidR="00AD4B88">
              <w:rPr>
                <w:sz w:val="20"/>
              </w:rPr>
              <w:t>совместной собственности</w:t>
            </w:r>
            <w:r>
              <w:rPr>
                <w:sz w:val="20"/>
              </w:rPr>
              <w:t xml:space="preserve">) </w:t>
            </w:r>
          </w:p>
          <w:p w:rsidR="003833AE" w:rsidRDefault="003833AE" w:rsidP="008D4E0D">
            <w:pPr>
              <w:jc w:val="center"/>
              <w:rPr>
                <w:sz w:val="20"/>
              </w:rPr>
            </w:pPr>
          </w:p>
          <w:p w:rsidR="003833AE" w:rsidRDefault="003833AE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 (</w:t>
            </w:r>
            <w:r w:rsidR="00AD4B88">
              <w:rPr>
                <w:sz w:val="20"/>
              </w:rPr>
              <w:t>1/3 - общей</w:t>
            </w:r>
            <w:r w:rsidR="00AD4B88" w:rsidRPr="00BA7CBD">
              <w:rPr>
                <w:sz w:val="20"/>
              </w:rPr>
              <w:t xml:space="preserve"> </w:t>
            </w:r>
            <w:r w:rsidR="00AD4B88">
              <w:rPr>
                <w:sz w:val="20"/>
              </w:rPr>
              <w:t>совместной собственности</w:t>
            </w:r>
            <w:r>
              <w:rPr>
                <w:sz w:val="20"/>
              </w:rPr>
              <w:t>)</w:t>
            </w:r>
          </w:p>
          <w:p w:rsidR="003833AE" w:rsidRDefault="003833AE" w:rsidP="008D4E0D">
            <w:pPr>
              <w:jc w:val="center"/>
              <w:rPr>
                <w:sz w:val="20"/>
              </w:rPr>
            </w:pPr>
          </w:p>
          <w:p w:rsidR="003833AE" w:rsidRDefault="003833AE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Гаражный бокс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  <w:p w:rsidR="003833AE" w:rsidRDefault="003833AE" w:rsidP="008D4E0D">
            <w:pPr>
              <w:jc w:val="center"/>
              <w:rPr>
                <w:sz w:val="20"/>
              </w:rPr>
            </w:pPr>
          </w:p>
          <w:p w:rsidR="003833AE" w:rsidRDefault="003833AE" w:rsidP="008D4E0D">
            <w:pPr>
              <w:jc w:val="center"/>
              <w:rPr>
                <w:sz w:val="20"/>
              </w:rPr>
            </w:pPr>
          </w:p>
          <w:p w:rsidR="003833AE" w:rsidRDefault="003833AE" w:rsidP="008D4E0D">
            <w:pPr>
              <w:jc w:val="center"/>
              <w:rPr>
                <w:sz w:val="20"/>
              </w:rPr>
            </w:pPr>
          </w:p>
          <w:p w:rsidR="003833AE" w:rsidRDefault="003833AE" w:rsidP="008D4E0D">
            <w:pPr>
              <w:jc w:val="center"/>
              <w:rPr>
                <w:sz w:val="20"/>
              </w:rPr>
            </w:pPr>
          </w:p>
          <w:p w:rsidR="003833AE" w:rsidRDefault="003833AE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  <w:p w:rsidR="003833AE" w:rsidRDefault="003833AE" w:rsidP="008D4E0D">
            <w:pPr>
              <w:jc w:val="center"/>
              <w:rPr>
                <w:sz w:val="20"/>
              </w:rPr>
            </w:pPr>
          </w:p>
          <w:p w:rsidR="003833AE" w:rsidRDefault="003833AE" w:rsidP="008D4E0D">
            <w:pPr>
              <w:jc w:val="center"/>
              <w:rPr>
                <w:sz w:val="20"/>
              </w:rPr>
            </w:pPr>
          </w:p>
          <w:p w:rsidR="003833AE" w:rsidRDefault="003833AE" w:rsidP="008D4E0D">
            <w:pPr>
              <w:jc w:val="center"/>
              <w:rPr>
                <w:sz w:val="20"/>
              </w:rPr>
            </w:pPr>
          </w:p>
          <w:p w:rsidR="003833AE" w:rsidRDefault="003833AE" w:rsidP="008D4E0D">
            <w:pPr>
              <w:jc w:val="center"/>
              <w:rPr>
                <w:sz w:val="20"/>
              </w:rPr>
            </w:pPr>
          </w:p>
          <w:p w:rsidR="003833AE" w:rsidRDefault="003833AE" w:rsidP="008D4E0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Pr="00B17D1F" w:rsidRDefault="003833AE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Автомобиль легковой </w:t>
            </w:r>
            <w:r w:rsidRPr="003833AE">
              <w:rPr>
                <w:sz w:val="20"/>
              </w:rPr>
              <w:t>RENAULT DUSTER, 2012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022498">
            <w:pPr>
              <w:jc w:val="center"/>
              <w:rPr>
                <w:sz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022498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022498">
            <w:pPr>
              <w:jc w:val="center"/>
              <w:rPr>
                <w:sz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3AE" w:rsidRDefault="003833AE" w:rsidP="00815F0A">
            <w:pPr>
              <w:jc w:val="center"/>
              <w:rPr>
                <w:sz w:val="20"/>
              </w:rPr>
            </w:pPr>
          </w:p>
        </w:tc>
      </w:tr>
      <w:tr w:rsidR="003833AE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AE" w:rsidRDefault="003833AE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AE" w:rsidRDefault="003833AE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супруг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AE" w:rsidRPr="003833AE" w:rsidRDefault="003833AE" w:rsidP="008D4E0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3833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 (</w:t>
            </w:r>
            <w:r w:rsidR="00AD4B88">
              <w:rPr>
                <w:sz w:val="20"/>
              </w:rPr>
              <w:t>1/3 - общей</w:t>
            </w:r>
            <w:r w:rsidR="00AD4B88" w:rsidRPr="00BA7CBD">
              <w:rPr>
                <w:sz w:val="20"/>
              </w:rPr>
              <w:t xml:space="preserve"> </w:t>
            </w:r>
            <w:r w:rsidR="00AD4B88">
              <w:rPr>
                <w:sz w:val="20"/>
              </w:rPr>
              <w:t>совместной собственности</w:t>
            </w:r>
            <w:r>
              <w:rPr>
                <w:sz w:val="20"/>
              </w:rPr>
              <w:t>)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3833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815F0A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Автомобиль легковой </w:t>
            </w:r>
            <w:r w:rsidRPr="003833AE">
              <w:rPr>
                <w:sz w:val="20"/>
              </w:rPr>
              <w:t>NIVA SHEVROLE, 2012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022498">
            <w:pPr>
              <w:jc w:val="center"/>
              <w:rPr>
                <w:sz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022498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022498">
            <w:pPr>
              <w:jc w:val="center"/>
              <w:rPr>
                <w:sz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3AE" w:rsidRDefault="003833AE" w:rsidP="00815F0A">
            <w:pPr>
              <w:jc w:val="center"/>
              <w:rPr>
                <w:sz w:val="20"/>
              </w:rPr>
            </w:pPr>
          </w:p>
        </w:tc>
      </w:tr>
      <w:tr w:rsidR="003833AE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AE" w:rsidRDefault="003833AE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AE" w:rsidRDefault="003833AE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сын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3AE" w:rsidRPr="003833AE" w:rsidRDefault="003833AE" w:rsidP="008D4E0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3833AE">
            <w:pPr>
              <w:jc w:val="center"/>
              <w:rPr>
                <w:sz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3833AE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815F0A">
            <w:pPr>
              <w:jc w:val="center"/>
              <w:rPr>
                <w:sz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3833AE" w:rsidP="00815F0A">
            <w:pPr>
              <w:jc w:val="center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A55E0D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Квартира 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A55E0D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33AE" w:rsidRDefault="00A55E0D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3AE" w:rsidRDefault="003833AE" w:rsidP="00815F0A">
            <w:pPr>
              <w:jc w:val="center"/>
              <w:rPr>
                <w:sz w:val="20"/>
              </w:rPr>
            </w:pPr>
          </w:p>
        </w:tc>
      </w:tr>
      <w:tr w:rsidR="00A55E0D" w:rsidTr="00AD4B88">
        <w:trPr>
          <w:cantSplit/>
          <w:trHeight w:val="68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E0D" w:rsidRDefault="00A55E0D" w:rsidP="00815F0A">
            <w:pPr>
              <w:rPr>
                <w:rFonts w:eastAsia="Arial Unicode MS"/>
                <w:sz w:val="20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E0D" w:rsidRDefault="00A55E0D" w:rsidP="00815F0A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дочь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E0D" w:rsidRPr="003833AE" w:rsidRDefault="00A55E0D" w:rsidP="008D4E0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55E0D" w:rsidRDefault="00A55E0D" w:rsidP="003833AE">
            <w:pPr>
              <w:jc w:val="center"/>
              <w:rPr>
                <w:sz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55E0D" w:rsidRDefault="00A55E0D" w:rsidP="003833AE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55E0D" w:rsidRDefault="00A55E0D" w:rsidP="00815F0A">
            <w:pPr>
              <w:jc w:val="center"/>
              <w:rPr>
                <w:sz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55E0D" w:rsidRDefault="00A55E0D" w:rsidP="00815F0A">
            <w:pPr>
              <w:jc w:val="center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55E0D" w:rsidRDefault="00A55E0D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Квартира 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55E0D" w:rsidRDefault="00A55E0D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43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55E0D" w:rsidRDefault="00A55E0D" w:rsidP="000224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5E0D" w:rsidRDefault="00A55E0D" w:rsidP="00815F0A">
            <w:pPr>
              <w:jc w:val="center"/>
              <w:rPr>
                <w:sz w:val="20"/>
              </w:rPr>
            </w:pPr>
          </w:p>
        </w:tc>
      </w:tr>
    </w:tbl>
    <w:p w:rsidR="00A341F1" w:rsidRDefault="00A341F1"/>
    <w:sectPr w:rsidR="00A341F1" w:rsidSect="00C374F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CBD"/>
    <w:rsid w:val="00191473"/>
    <w:rsid w:val="003833AE"/>
    <w:rsid w:val="008D4E0D"/>
    <w:rsid w:val="00926B57"/>
    <w:rsid w:val="00A0784A"/>
    <w:rsid w:val="00A341F1"/>
    <w:rsid w:val="00A55E0D"/>
    <w:rsid w:val="00AD4B88"/>
    <w:rsid w:val="00B17D1F"/>
    <w:rsid w:val="00BA7CBD"/>
    <w:rsid w:val="00C374FC"/>
    <w:rsid w:val="00D471FB"/>
    <w:rsid w:val="00D74DE5"/>
    <w:rsid w:val="00E248A1"/>
    <w:rsid w:val="00F1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B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B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2019-03-29T09:43:00Z</dcterms:created>
  <dcterms:modified xsi:type="dcterms:W3CDTF">2019-03-29T09:43:00Z</dcterms:modified>
</cp:coreProperties>
</file>