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№ 1</w:t>
      </w:r>
      <w:r w:rsidR="00E01E0B">
        <w:rPr>
          <w:rFonts w:ascii="Times New Roman" w:hAnsi="Times New Roman" w:cs="Times New Roman"/>
          <w:b/>
          <w:sz w:val="24"/>
          <w:szCs w:val="24"/>
        </w:rPr>
        <w:t>6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E01E0B">
        <w:rPr>
          <w:rFonts w:ascii="Times New Roman" w:hAnsi="Times New Roman" w:cs="Times New Roman"/>
          <w:b/>
          <w:sz w:val="24"/>
          <w:szCs w:val="24"/>
        </w:rPr>
        <w:t>30 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bookmarkStart w:id="0" w:name="_GoBack"/>
      <w:bookmarkEnd w:id="0"/>
      <w:r w:rsidR="00EC39B9">
        <w:rPr>
          <w:rFonts w:ascii="Times New Roman" w:hAnsi="Times New Roman" w:cs="Times New Roman"/>
          <w:b/>
          <w:sz w:val="24"/>
          <w:szCs w:val="24"/>
        </w:rPr>
        <w:t>7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EC39B9" w:rsidRDefault="00EC39B9" w:rsidP="00EC39B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01E0B" w:rsidRDefault="00E01E0B" w:rsidP="00E01E0B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E01E0B">
        <w:rPr>
          <w:rFonts w:ascii="Times New Roman" w:hAnsi="Times New Roman"/>
          <w:sz w:val="24"/>
          <w:szCs w:val="24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2 квартал 2020 года</w:t>
      </w:r>
    </w:p>
    <w:p w:rsidR="00E01E0B" w:rsidRPr="00E01E0B" w:rsidRDefault="00E01E0B" w:rsidP="00E01E0B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E01E0B">
        <w:rPr>
          <w:rFonts w:ascii="Times New Roman" w:hAnsi="Times New Roman"/>
          <w:sz w:val="24"/>
          <w:szCs w:val="24"/>
        </w:rPr>
        <w:t>Докл</w:t>
      </w:r>
      <w:proofErr w:type="spellEnd"/>
      <w:r w:rsidRPr="00E01E0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01E0B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EC39B9" w:rsidRDefault="00EC39B9" w:rsidP="00EC39B9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EC39B9">
        <w:rPr>
          <w:rFonts w:ascii="Times New Roman" w:hAnsi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Верещагинского городского округа  за июнь  2020 года</w:t>
      </w:r>
      <w:r>
        <w:rPr>
          <w:rFonts w:ascii="Times New Roman" w:hAnsi="Times New Roman"/>
          <w:sz w:val="24"/>
          <w:szCs w:val="24"/>
        </w:rPr>
        <w:t>.</w:t>
      </w:r>
    </w:p>
    <w:p w:rsidR="00F749B1" w:rsidRDefault="00F749B1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49B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C39B9" w:rsidRDefault="00EC39B9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</w:p>
    <w:p w:rsidR="00EC39B9" w:rsidRDefault="00EC39B9" w:rsidP="00EC39B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39B9">
        <w:rPr>
          <w:rFonts w:ascii="Times New Roman" w:hAnsi="Times New Roman" w:cs="Times New Roman"/>
          <w:sz w:val="24"/>
          <w:szCs w:val="24"/>
        </w:rPr>
        <w:t>О плане работы территориальной избирательной комиссии Верещагинского городского округа на июль  2020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39B9" w:rsidRPr="00EC39B9" w:rsidRDefault="00EC39B9" w:rsidP="00EC39B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C39B9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EC39B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39B9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035E6-8A65-4C47-AFCF-9298FAA1F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68</cp:revision>
  <cp:lastPrinted>2017-10-16T06:03:00Z</cp:lastPrinted>
  <dcterms:created xsi:type="dcterms:W3CDTF">2017-04-25T09:11:00Z</dcterms:created>
  <dcterms:modified xsi:type="dcterms:W3CDTF">2020-07-09T03:57:00Z</dcterms:modified>
</cp:coreProperties>
</file>