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1B8F08B0" w:rsidR="00AC6A0F" w:rsidRDefault="00AC6A0F" w:rsidP="00C978C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C978C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96" w:type="dxa"/>
          </w:tcPr>
          <w:p w14:paraId="0C04793E" w14:textId="10140E06" w:rsidR="00AC6A0F" w:rsidRPr="00AC6A0F" w:rsidRDefault="009C7DD3" w:rsidP="00C978CA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978CA">
              <w:rPr>
                <w:rFonts w:ascii="Times New Roman" w:hAnsi="Times New Roman"/>
                <w:sz w:val="24"/>
              </w:rPr>
              <w:t>1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C978CA">
              <w:rPr>
                <w:rFonts w:ascii="Times New Roman" w:hAnsi="Times New Roman"/>
                <w:sz w:val="24"/>
              </w:rPr>
              <w:t xml:space="preserve">мая </w:t>
            </w:r>
            <w:r w:rsidR="00AC6A0F" w:rsidRPr="00F67807">
              <w:rPr>
                <w:rFonts w:ascii="Times New Roman" w:hAnsi="Times New Roman"/>
                <w:sz w:val="24"/>
              </w:rPr>
              <w:t>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772773C8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665C6">
        <w:rPr>
          <w:rFonts w:ascii="Times New Roman" w:hAnsi="Times New Roman"/>
          <w:sz w:val="24"/>
        </w:rPr>
        <w:t>5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r w:rsidR="004248C1" w:rsidRPr="00F67807">
        <w:rPr>
          <w:rFonts w:ascii="Times New Roman" w:hAnsi="Times New Roman"/>
          <w:sz w:val="24"/>
        </w:rPr>
        <w:t xml:space="preserve"> </w:t>
      </w:r>
      <w:r w:rsidR="00DD6CDF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D3656B1" w14:textId="53129B04" w:rsidR="009C7DD3" w:rsidRDefault="009C7DD3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C978CA">
        <w:rPr>
          <w:rFonts w:ascii="Times New Roman" w:hAnsi="Times New Roman"/>
          <w:color w:val="auto"/>
          <w:sz w:val="24"/>
          <w:szCs w:val="24"/>
        </w:rPr>
        <w:t>май</w:t>
      </w:r>
      <w:r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2658D09E" w14:textId="10C75D3B" w:rsidR="00FC07A7" w:rsidRDefault="009C7DD3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5FC3419" w14:textId="154A1B42" w:rsidR="00FC07A7" w:rsidRPr="00BB22FE" w:rsidRDefault="003E67A8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EC5BBB" w:rsidRPr="00EC5BBB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май 2026 года</w:t>
      </w:r>
    </w:p>
    <w:p w14:paraId="19904EED" w14:textId="32A4E6FB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BB22FE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BB22FE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7AADE0C" w14:textId="4B25C2AD" w:rsidR="009C7DD3" w:rsidRDefault="003E67A8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C978CA">
        <w:rPr>
          <w:rFonts w:ascii="Times New Roman" w:hAnsi="Times New Roman"/>
          <w:color w:val="auto"/>
          <w:sz w:val="24"/>
          <w:szCs w:val="24"/>
        </w:rPr>
        <w:t>июнь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1AE4D01E" w14:textId="4411554C" w:rsidR="009C7DD3" w:rsidRDefault="009C7DD3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F3267F8" w14:textId="3009C95C" w:rsidR="00BB22FE" w:rsidRDefault="003E67A8" w:rsidP="00BB22F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BB22FE" w:rsidRPr="001423AD">
        <w:rPr>
          <w:rFonts w:ascii="Times New Roman" w:hAnsi="Times New Roman"/>
          <w:color w:val="auto"/>
          <w:sz w:val="24"/>
          <w:szCs w:val="24"/>
        </w:rPr>
        <w:t xml:space="preserve">О </w:t>
      </w:r>
      <w:r w:rsidR="00C978CA">
        <w:rPr>
          <w:rFonts w:ascii="Times New Roman" w:hAnsi="Times New Roman"/>
          <w:color w:val="auto"/>
          <w:sz w:val="24"/>
          <w:szCs w:val="24"/>
        </w:rPr>
        <w:t xml:space="preserve">назначении ответственных лиц по направлениям деятельности территориальной избирательной комиссии Верещагинского </w:t>
      </w:r>
      <w:r w:rsidR="00DD6CDF">
        <w:rPr>
          <w:rFonts w:ascii="Times New Roman" w:hAnsi="Times New Roman"/>
          <w:color w:val="auto"/>
          <w:sz w:val="24"/>
          <w:szCs w:val="24"/>
        </w:rPr>
        <w:t>муниципального округа</w:t>
      </w:r>
      <w:r w:rsidR="00C978CA">
        <w:rPr>
          <w:rFonts w:ascii="Times New Roman" w:hAnsi="Times New Roman"/>
          <w:color w:val="auto"/>
          <w:sz w:val="24"/>
          <w:szCs w:val="24"/>
        </w:rPr>
        <w:t>.</w:t>
      </w:r>
    </w:p>
    <w:p w14:paraId="6BCB6497" w14:textId="4BD1A0C4" w:rsidR="00BB22FE" w:rsidRDefault="00BB22FE" w:rsidP="00BB22F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810ACD8" w14:textId="45221E03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5. 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О </w:t>
      </w:r>
      <w:r w:rsidR="00DD6CDF">
        <w:rPr>
          <w:rFonts w:ascii="Times New Roman" w:hAnsi="Times New Roman"/>
          <w:color w:val="auto"/>
          <w:sz w:val="24"/>
          <w:szCs w:val="24"/>
        </w:rPr>
        <w:t>Р</w:t>
      </w:r>
      <w:r>
        <w:rPr>
          <w:rFonts w:ascii="Times New Roman" w:hAnsi="Times New Roman"/>
          <w:color w:val="auto"/>
          <w:sz w:val="24"/>
          <w:szCs w:val="24"/>
        </w:rPr>
        <w:t>абочей групп</w:t>
      </w:r>
      <w:r w:rsidR="00DD6CDF">
        <w:rPr>
          <w:rFonts w:ascii="Times New Roman" w:hAnsi="Times New Roman"/>
          <w:color w:val="auto"/>
          <w:sz w:val="24"/>
          <w:szCs w:val="24"/>
        </w:rPr>
        <w:t>е</w:t>
      </w:r>
      <w:r>
        <w:rPr>
          <w:rFonts w:ascii="Times New Roman" w:hAnsi="Times New Roman"/>
          <w:color w:val="auto"/>
          <w:sz w:val="24"/>
          <w:szCs w:val="24"/>
        </w:rPr>
        <w:t xml:space="preserve"> территориальной избирательной комиссии Верещагинского муниципального округа по предварительному рассмотрению обращений о нарушении избирательного законодательства, жалоб (заявлений) на решения и действия (бездействие) нижестоящих избирательных комиссий.</w:t>
      </w:r>
    </w:p>
    <w:p w14:paraId="02C38854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FAABB19" w14:textId="4905FA7D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6. </w:t>
      </w:r>
      <w:r w:rsidRPr="001423AD">
        <w:rPr>
          <w:rFonts w:ascii="Times New Roman" w:hAnsi="Times New Roman"/>
          <w:color w:val="auto"/>
          <w:sz w:val="24"/>
          <w:szCs w:val="24"/>
        </w:rPr>
        <w:t xml:space="preserve">О </w:t>
      </w:r>
      <w:r w:rsidR="00DD6CDF">
        <w:rPr>
          <w:rFonts w:ascii="Times New Roman" w:hAnsi="Times New Roman"/>
          <w:color w:val="auto"/>
          <w:sz w:val="24"/>
          <w:szCs w:val="24"/>
        </w:rPr>
        <w:t>Р</w:t>
      </w:r>
      <w:r>
        <w:rPr>
          <w:rFonts w:ascii="Times New Roman" w:hAnsi="Times New Roman"/>
          <w:color w:val="auto"/>
          <w:sz w:val="24"/>
          <w:szCs w:val="24"/>
        </w:rPr>
        <w:t>абочей групп</w:t>
      </w:r>
      <w:r w:rsidR="00DD6CDF">
        <w:rPr>
          <w:rFonts w:ascii="Times New Roman" w:hAnsi="Times New Roman"/>
          <w:color w:val="auto"/>
          <w:sz w:val="24"/>
          <w:szCs w:val="24"/>
        </w:rPr>
        <w:t>е</w:t>
      </w:r>
      <w:r>
        <w:rPr>
          <w:rFonts w:ascii="Times New Roman" w:hAnsi="Times New Roman"/>
          <w:color w:val="auto"/>
          <w:sz w:val="24"/>
          <w:szCs w:val="24"/>
        </w:rPr>
        <w:t xml:space="preserve"> территориальной избирательной комиссии Верещагинского муниципального округа по предварительному рассмотрению жалоб и заявлений.</w:t>
      </w:r>
    </w:p>
    <w:p w14:paraId="63D88A2B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08C3E84" w14:textId="6338BA0B" w:rsidR="00180476" w:rsidRDefault="00DD6CDF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bookmarkEnd w:id="0"/>
    <w:p w14:paraId="48606DFF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72B349E" w14:textId="77777777" w:rsidR="000F25B4" w:rsidRPr="00637BE6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4F41B" w14:textId="77777777" w:rsidR="00C95E17" w:rsidRDefault="00C95E17" w:rsidP="00BB22FE">
      <w:pPr>
        <w:spacing w:after="0" w:line="240" w:lineRule="auto"/>
      </w:pPr>
      <w:r>
        <w:separator/>
      </w:r>
    </w:p>
  </w:endnote>
  <w:endnote w:type="continuationSeparator" w:id="0">
    <w:p w14:paraId="7903E198" w14:textId="77777777" w:rsidR="00C95E17" w:rsidRDefault="00C95E17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AC4F9" w14:textId="77777777" w:rsidR="00C95E17" w:rsidRDefault="00C95E17" w:rsidP="00BB22FE">
      <w:pPr>
        <w:spacing w:after="0" w:line="240" w:lineRule="auto"/>
      </w:pPr>
      <w:r>
        <w:separator/>
      </w:r>
    </w:p>
  </w:footnote>
  <w:footnote w:type="continuationSeparator" w:id="0">
    <w:p w14:paraId="6CCA1C1C" w14:textId="77777777" w:rsidR="00C95E17" w:rsidRDefault="00C95E17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247425"/>
    <w:rsid w:val="002645A5"/>
    <w:rsid w:val="002927A0"/>
    <w:rsid w:val="002F1559"/>
    <w:rsid w:val="003538BA"/>
    <w:rsid w:val="003A3B80"/>
    <w:rsid w:val="003E2C97"/>
    <w:rsid w:val="003E67A8"/>
    <w:rsid w:val="004248C1"/>
    <w:rsid w:val="00454268"/>
    <w:rsid w:val="004551EC"/>
    <w:rsid w:val="004F7DFD"/>
    <w:rsid w:val="0052132C"/>
    <w:rsid w:val="00542975"/>
    <w:rsid w:val="00637BE6"/>
    <w:rsid w:val="006C6BB7"/>
    <w:rsid w:val="006D5AAD"/>
    <w:rsid w:val="00705EA9"/>
    <w:rsid w:val="007E7EBE"/>
    <w:rsid w:val="00834E0C"/>
    <w:rsid w:val="0085744B"/>
    <w:rsid w:val="008C4A17"/>
    <w:rsid w:val="008D18F6"/>
    <w:rsid w:val="00914D08"/>
    <w:rsid w:val="009C7DD3"/>
    <w:rsid w:val="00AC6A0F"/>
    <w:rsid w:val="00AD458B"/>
    <w:rsid w:val="00B77D3C"/>
    <w:rsid w:val="00BA1469"/>
    <w:rsid w:val="00BA3B8F"/>
    <w:rsid w:val="00BB22FE"/>
    <w:rsid w:val="00C5110B"/>
    <w:rsid w:val="00C51BF1"/>
    <w:rsid w:val="00C665C6"/>
    <w:rsid w:val="00C71500"/>
    <w:rsid w:val="00C95E17"/>
    <w:rsid w:val="00C978CA"/>
    <w:rsid w:val="00CA2BCC"/>
    <w:rsid w:val="00D00824"/>
    <w:rsid w:val="00D20C19"/>
    <w:rsid w:val="00DD5CFC"/>
    <w:rsid w:val="00DD6597"/>
    <w:rsid w:val="00DD6CDF"/>
    <w:rsid w:val="00DF23D3"/>
    <w:rsid w:val="00E2105A"/>
    <w:rsid w:val="00E82CB8"/>
    <w:rsid w:val="00EC5BBB"/>
    <w:rsid w:val="00F67807"/>
    <w:rsid w:val="00FB2024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92AA0-F652-42BC-8B89-BE54F4E6D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44</cp:revision>
  <cp:lastPrinted>2026-04-13T08:12:00Z</cp:lastPrinted>
  <dcterms:created xsi:type="dcterms:W3CDTF">2024-01-03T04:38:00Z</dcterms:created>
  <dcterms:modified xsi:type="dcterms:W3CDTF">2026-05-18T12:14:00Z</dcterms:modified>
</cp:coreProperties>
</file>